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99E" w:rsidRDefault="00F81B26">
      <w:pPr>
        <w:pStyle w:val="13"/>
        <w:tabs>
          <w:tab w:val="left" w:pos="9214"/>
        </w:tabs>
        <w:ind w:right="0" w:firstLine="709"/>
        <w:rPr>
          <w:u w:val="single"/>
          <w:lang w:val="en-US"/>
        </w:rPr>
      </w:pPr>
      <w:r>
        <w:rPr>
          <w:b/>
        </w:rPr>
        <w:t>ДОГОВОР ПОСТАВКИ №</w:t>
      </w:r>
      <w:r>
        <w:rPr>
          <w:b/>
          <w:u w:val="single"/>
        </w:rPr>
        <w:t>3600/</w:t>
      </w:r>
      <w:r>
        <w:rPr>
          <w:b/>
          <w:u w:val="single"/>
          <w:lang w:val="en-US"/>
        </w:rPr>
        <w:t xml:space="preserve">                   </w:t>
      </w:r>
      <w:r>
        <w:rPr>
          <w:b/>
          <w:u w:val="single"/>
        </w:rPr>
        <w:t>/2</w:t>
      </w:r>
      <w:r w:rsidR="00980E2A">
        <w:rPr>
          <w:b/>
          <w:u w:val="single"/>
        </w:rPr>
        <w:t>6</w:t>
      </w:r>
    </w:p>
    <w:p w:rsidR="0074199E" w:rsidRDefault="0074199E">
      <w:pPr>
        <w:pStyle w:val="13"/>
        <w:ind w:right="0" w:firstLine="709"/>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2305"/>
        <w:gridCol w:w="4252"/>
      </w:tblGrid>
      <w:tr w:rsidR="0074199E">
        <w:tc>
          <w:tcPr>
            <w:tcW w:w="3190" w:type="dxa"/>
          </w:tcPr>
          <w:p w:rsidR="0074199E" w:rsidRDefault="00F81B26">
            <w:r>
              <w:t>г. Воронеж</w:t>
            </w:r>
          </w:p>
        </w:tc>
        <w:tc>
          <w:tcPr>
            <w:tcW w:w="2305" w:type="dxa"/>
          </w:tcPr>
          <w:p w:rsidR="0074199E" w:rsidRDefault="0074199E">
            <w:pPr>
              <w:ind w:firstLine="709"/>
            </w:pPr>
          </w:p>
        </w:tc>
        <w:tc>
          <w:tcPr>
            <w:tcW w:w="4252" w:type="dxa"/>
          </w:tcPr>
          <w:p w:rsidR="0074199E" w:rsidRDefault="00F81B26">
            <w:pPr>
              <w:jc w:val="right"/>
            </w:pPr>
            <w:r>
              <w:t xml:space="preserve"> </w:t>
            </w:r>
            <w:proofErr w:type="gramStart"/>
            <w:r>
              <w:t>«</w:t>
            </w:r>
            <w:r>
              <w:rPr>
                <w:u w:val="single"/>
                <w:lang w:val="en-US"/>
              </w:rPr>
              <w:t xml:space="preserve">  </w:t>
            </w:r>
            <w:proofErr w:type="gramEnd"/>
            <w:r>
              <w:rPr>
                <w:u w:val="single"/>
                <w:lang w:val="en-US"/>
              </w:rPr>
              <w:t xml:space="preserve">     </w:t>
            </w:r>
            <w:r>
              <w:t xml:space="preserve">» </w:t>
            </w:r>
            <w:r>
              <w:rPr>
                <w:u w:val="single"/>
              </w:rPr>
              <w:t xml:space="preserve"> </w:t>
            </w:r>
            <w:r>
              <w:rPr>
                <w:u w:val="single"/>
                <w:lang w:val="en-US"/>
              </w:rPr>
              <w:t xml:space="preserve">                           </w:t>
            </w:r>
            <w:r>
              <w:rPr>
                <w:u w:val="single"/>
              </w:rPr>
              <w:t xml:space="preserve"> </w:t>
            </w:r>
            <w:r>
              <w:t xml:space="preserve"> 202</w:t>
            </w:r>
            <w:r w:rsidR="00980E2A">
              <w:t>6</w:t>
            </w:r>
            <w:r>
              <w:t>г.</w:t>
            </w:r>
          </w:p>
          <w:p w:rsidR="0074199E" w:rsidRDefault="0074199E"/>
        </w:tc>
      </w:tr>
    </w:tbl>
    <w:p w:rsidR="0074199E" w:rsidRDefault="0074199E">
      <w:pPr>
        <w:ind w:firstLine="709"/>
        <w:jc w:val="both"/>
      </w:pPr>
    </w:p>
    <w:p w:rsidR="0074199E" w:rsidRDefault="00F81B26">
      <w:pPr>
        <w:pStyle w:val="11"/>
        <w:spacing w:before="0" w:after="0"/>
        <w:ind w:firstLine="709"/>
        <w:rPr>
          <w:sz w:val="24"/>
          <w:szCs w:val="24"/>
        </w:rPr>
      </w:pPr>
      <w:r>
        <w:rPr>
          <w:b/>
          <w:sz w:val="24"/>
          <w:szCs w:val="24"/>
        </w:rPr>
        <w:t>Публичное акционерное общество «</w:t>
      </w:r>
      <w:proofErr w:type="spellStart"/>
      <w:r>
        <w:rPr>
          <w:b/>
          <w:sz w:val="24"/>
          <w:szCs w:val="24"/>
        </w:rPr>
        <w:t>Россети</w:t>
      </w:r>
      <w:proofErr w:type="spellEnd"/>
      <w:r>
        <w:rPr>
          <w:b/>
          <w:sz w:val="24"/>
          <w:szCs w:val="24"/>
        </w:rPr>
        <w:t xml:space="preserve"> Центр» (Филиал ПАО «</w:t>
      </w:r>
      <w:proofErr w:type="spellStart"/>
      <w:r>
        <w:rPr>
          <w:b/>
          <w:sz w:val="24"/>
          <w:szCs w:val="24"/>
        </w:rPr>
        <w:t>Россети</w:t>
      </w:r>
      <w:proofErr w:type="spellEnd"/>
      <w:r>
        <w:rPr>
          <w:b/>
          <w:sz w:val="24"/>
          <w:szCs w:val="24"/>
        </w:rPr>
        <w:t xml:space="preserve"> Центр» - «Воронежэнерго»), </w:t>
      </w:r>
      <w:r>
        <w:rPr>
          <w:sz w:val="24"/>
          <w:szCs w:val="24"/>
        </w:rPr>
        <w:t>именуемое в дальнейшем «Покупатель», в лице Начальника управления логистики и материально-технического обеспечения филиала ПАО «</w:t>
      </w:r>
      <w:proofErr w:type="spellStart"/>
      <w:r>
        <w:rPr>
          <w:sz w:val="24"/>
          <w:szCs w:val="24"/>
        </w:rPr>
        <w:t>Россети</w:t>
      </w:r>
      <w:proofErr w:type="spellEnd"/>
      <w:r>
        <w:rPr>
          <w:sz w:val="24"/>
          <w:szCs w:val="24"/>
        </w:rPr>
        <w:t xml:space="preserve"> Центр» - «Воронежэнерго» </w:t>
      </w:r>
      <w:r>
        <w:rPr>
          <w:b/>
          <w:sz w:val="24"/>
          <w:szCs w:val="24"/>
        </w:rPr>
        <w:t>Мороза Владимира Васильевича</w:t>
      </w:r>
      <w:r>
        <w:rPr>
          <w:sz w:val="24"/>
          <w:szCs w:val="24"/>
        </w:rPr>
        <w:t xml:space="preserve">, действующего на основании доверенности от 18.10.2024г. №Д-ВР/43, и </w:t>
      </w:r>
      <w:r>
        <w:rPr>
          <w:sz w:val="24"/>
          <w:szCs w:val="24"/>
          <w:u w:val="single"/>
        </w:rPr>
        <w:t xml:space="preserve">                                                       </w:t>
      </w:r>
      <w:r>
        <w:rPr>
          <w:sz w:val="24"/>
          <w:szCs w:val="24"/>
        </w:rPr>
        <w:t xml:space="preserve">, именуемое  в дальнейшем «Поставщик», в лице </w:t>
      </w:r>
      <w:r>
        <w:rPr>
          <w:sz w:val="24"/>
          <w:szCs w:val="24"/>
          <w:u w:val="single"/>
        </w:rPr>
        <w:t xml:space="preserve">                                                           </w:t>
      </w:r>
      <w:r>
        <w:rPr>
          <w:bCs/>
          <w:sz w:val="24"/>
          <w:szCs w:val="24"/>
        </w:rPr>
        <w:t xml:space="preserve">, действующего на основании </w:t>
      </w:r>
      <w:r>
        <w:rPr>
          <w:sz w:val="24"/>
          <w:szCs w:val="24"/>
        </w:rPr>
        <w:t xml:space="preserve">Устава, с другой стороны, именуемые в дальнейшем совместно «Стороны», по результатам </w:t>
      </w:r>
      <w:r>
        <w:rPr>
          <w:sz w:val="24"/>
          <w:szCs w:val="24"/>
          <w:u w:val="single"/>
        </w:rPr>
        <w:t xml:space="preserve">                                       </w:t>
      </w:r>
      <w:r>
        <w:rPr>
          <w:sz w:val="24"/>
          <w:szCs w:val="24"/>
        </w:rPr>
        <w:t xml:space="preserve"> на право заключения договора на поставку </w:t>
      </w:r>
      <w:r w:rsidR="00E15B87" w:rsidRPr="00E15B87">
        <w:rPr>
          <w:iCs/>
          <w:sz w:val="24"/>
          <w:szCs w:val="24"/>
        </w:rPr>
        <w:t>лодок моторно-весельных</w:t>
      </w:r>
      <w:r>
        <w:rPr>
          <w:sz w:val="24"/>
          <w:szCs w:val="24"/>
        </w:rPr>
        <w:t xml:space="preserve"> для нужд филиала ПАО «</w:t>
      </w:r>
      <w:proofErr w:type="spellStart"/>
      <w:r>
        <w:rPr>
          <w:sz w:val="24"/>
          <w:szCs w:val="24"/>
        </w:rPr>
        <w:t>Россети</w:t>
      </w:r>
      <w:proofErr w:type="spellEnd"/>
      <w:r>
        <w:rPr>
          <w:sz w:val="24"/>
          <w:szCs w:val="24"/>
        </w:rPr>
        <w:t xml:space="preserve"> Центр» - «Воронежэнерго»</w:t>
      </w:r>
      <w:r>
        <w:rPr>
          <w:i/>
          <w:iCs/>
          <w:sz w:val="24"/>
          <w:szCs w:val="24"/>
        </w:rPr>
        <w:t xml:space="preserve">, </w:t>
      </w:r>
      <w:r>
        <w:rPr>
          <w:sz w:val="24"/>
          <w:szCs w:val="24"/>
        </w:rPr>
        <w:t xml:space="preserve">на основании </w:t>
      </w:r>
      <w:r>
        <w:rPr>
          <w:sz w:val="24"/>
          <w:szCs w:val="24"/>
          <w:u w:val="single"/>
        </w:rPr>
        <w:t xml:space="preserve">                                                                 </w:t>
      </w:r>
      <w:r>
        <w:rPr>
          <w:sz w:val="24"/>
          <w:szCs w:val="24"/>
        </w:rPr>
        <w:t>, заключили настоящий договор поставки (далее – «Договор»), о нижеследующем:</w:t>
      </w:r>
    </w:p>
    <w:p w:rsidR="0074199E" w:rsidRDefault="0074199E">
      <w:pPr>
        <w:pStyle w:val="BodyTextIndent1"/>
        <w:spacing w:line="240" w:lineRule="auto"/>
        <w:ind w:left="0" w:firstLine="709"/>
        <w:rPr>
          <w:sz w:val="24"/>
          <w:szCs w:val="24"/>
        </w:rPr>
      </w:pPr>
    </w:p>
    <w:p w:rsidR="0074199E" w:rsidRDefault="00F81B26">
      <w:pPr>
        <w:pStyle w:val="BodyTextIndent1"/>
        <w:numPr>
          <w:ilvl w:val="0"/>
          <w:numId w:val="29"/>
        </w:numPr>
        <w:spacing w:line="240" w:lineRule="auto"/>
        <w:ind w:left="0" w:firstLine="709"/>
        <w:jc w:val="center"/>
        <w:rPr>
          <w:b/>
          <w:bCs/>
          <w:sz w:val="24"/>
          <w:szCs w:val="24"/>
        </w:rPr>
      </w:pPr>
      <w:r>
        <w:rPr>
          <w:b/>
          <w:bCs/>
          <w:sz w:val="24"/>
          <w:szCs w:val="24"/>
        </w:rPr>
        <w:t>ПРЕДМЕТ ДОГОВОРА</w:t>
      </w:r>
    </w:p>
    <w:p w:rsidR="0074199E" w:rsidRDefault="0074199E">
      <w:pPr>
        <w:pStyle w:val="BodyTextIndent1"/>
        <w:spacing w:line="240" w:lineRule="auto"/>
        <w:ind w:left="0" w:firstLine="709"/>
        <w:rPr>
          <w:b/>
          <w:bCs/>
          <w:sz w:val="24"/>
          <w:szCs w:val="24"/>
        </w:rPr>
      </w:pPr>
    </w:p>
    <w:p w:rsidR="0074199E" w:rsidRDefault="00F81B26">
      <w:pPr>
        <w:pStyle w:val="BodyTextIndent1"/>
        <w:spacing w:line="240" w:lineRule="auto"/>
        <w:ind w:left="0" w:firstLine="709"/>
        <w:rPr>
          <w:sz w:val="24"/>
          <w:szCs w:val="24"/>
        </w:rPr>
      </w:pPr>
      <w:r>
        <w:rPr>
          <w:sz w:val="24"/>
          <w:szCs w:val="24"/>
        </w:rPr>
        <w:t>1.1. Поставщик обязуется поставить в адрес грузополучателя Товар</w:t>
      </w:r>
      <w:r>
        <w:rPr>
          <w:iCs/>
          <w:sz w:val="24"/>
          <w:szCs w:val="24"/>
        </w:rPr>
        <w:t>,</w:t>
      </w:r>
      <w:r>
        <w:rPr>
          <w:sz w:val="24"/>
          <w:szCs w:val="24"/>
        </w:rPr>
        <w:t xml:space="preserve"> а Покупатель обязуется принять и оплатить товар, </w:t>
      </w:r>
      <w:r>
        <w:rPr>
          <w:color w:val="000000"/>
          <w:sz w:val="24"/>
          <w:szCs w:val="24"/>
        </w:rPr>
        <w:t>указанный в Спецификации - Приложение № 3 к Договору, являющихся его неотъемлемой частью</w:t>
      </w:r>
      <w:r>
        <w:rPr>
          <w:sz w:val="24"/>
          <w:szCs w:val="24"/>
        </w:rPr>
        <w:t>.</w:t>
      </w:r>
    </w:p>
    <w:p w:rsidR="0074199E" w:rsidRDefault="00F81B26">
      <w:pPr>
        <w:pStyle w:val="BodyTextIndent1"/>
        <w:widowControl w:val="0"/>
        <w:tabs>
          <w:tab w:val="left" w:pos="0"/>
        </w:tabs>
        <w:spacing w:line="240" w:lineRule="auto"/>
        <w:ind w:left="0" w:firstLine="709"/>
        <w:rPr>
          <w:sz w:val="24"/>
          <w:szCs w:val="24"/>
        </w:rPr>
      </w:pPr>
      <w:r>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74199E" w:rsidRDefault="00F81B26">
      <w:pPr>
        <w:pStyle w:val="BodyTextIndent1"/>
        <w:widowControl w:val="0"/>
        <w:tabs>
          <w:tab w:val="left" w:pos="0"/>
        </w:tabs>
        <w:spacing w:line="240" w:lineRule="auto"/>
        <w:ind w:left="0" w:firstLine="709"/>
        <w:rPr>
          <w:sz w:val="24"/>
          <w:szCs w:val="24"/>
        </w:rPr>
      </w:pPr>
      <w:r>
        <w:rPr>
          <w:sz w:val="24"/>
          <w:szCs w:val="24"/>
        </w:rPr>
        <w:t xml:space="preserve">1.3. </w:t>
      </w:r>
      <w:r>
        <w:rPr>
          <w:color w:val="000000"/>
          <w:sz w:val="24"/>
          <w:szCs w:val="24"/>
        </w:rPr>
        <w:t>Цена Товара указывается в Спецификации и соответствует цене, установленной в протоколе закупки.</w:t>
      </w:r>
    </w:p>
    <w:p w:rsidR="0074199E" w:rsidRDefault="00F81B26">
      <w:pPr>
        <w:pStyle w:val="BodyTextIndent1"/>
        <w:widowControl w:val="0"/>
        <w:tabs>
          <w:tab w:val="left" w:pos="0"/>
        </w:tabs>
        <w:spacing w:line="240" w:lineRule="auto"/>
        <w:ind w:left="0" w:firstLine="709"/>
        <w:rPr>
          <w:sz w:val="24"/>
          <w:szCs w:val="24"/>
        </w:rPr>
      </w:pPr>
      <w:r>
        <w:rPr>
          <w:color w:val="000000"/>
          <w:sz w:val="24"/>
          <w:szCs w:val="24"/>
        </w:rPr>
        <w:t xml:space="preserve">В Спецификации Стороны указывают </w:t>
      </w:r>
      <w:r>
        <w:rPr>
          <w:sz w:val="24"/>
          <w:szCs w:val="24"/>
        </w:rPr>
        <w:t xml:space="preserve">номер материала справочника материально-технических ресурсов. </w:t>
      </w:r>
    </w:p>
    <w:p w:rsidR="0074199E" w:rsidRDefault="0074199E">
      <w:pPr>
        <w:pStyle w:val="BodyTextIndent1"/>
        <w:widowControl w:val="0"/>
        <w:spacing w:line="240" w:lineRule="auto"/>
        <w:ind w:left="0" w:firstLine="709"/>
        <w:rPr>
          <w:sz w:val="24"/>
          <w:szCs w:val="24"/>
        </w:rPr>
      </w:pPr>
    </w:p>
    <w:p w:rsidR="0074199E" w:rsidRDefault="00F81B26">
      <w:pPr>
        <w:pStyle w:val="BodyTextIndent1"/>
        <w:widowControl w:val="0"/>
        <w:numPr>
          <w:ilvl w:val="0"/>
          <w:numId w:val="29"/>
        </w:numPr>
        <w:spacing w:line="240" w:lineRule="auto"/>
        <w:ind w:left="0" w:firstLine="709"/>
        <w:jc w:val="center"/>
        <w:rPr>
          <w:b/>
          <w:bCs/>
          <w:sz w:val="24"/>
          <w:szCs w:val="24"/>
        </w:rPr>
      </w:pPr>
      <w:r>
        <w:rPr>
          <w:b/>
          <w:bCs/>
          <w:sz w:val="24"/>
          <w:szCs w:val="24"/>
        </w:rPr>
        <w:t>ТЕРМИНЫ И ОПРЕДЕЛЕНИЯ, ИСПОЛЬЗУЕМЫЕ В ДОГОВОРЕ</w:t>
      </w:r>
    </w:p>
    <w:p w:rsidR="0074199E" w:rsidRDefault="0074199E">
      <w:pPr>
        <w:pStyle w:val="BodyTextIndent1"/>
        <w:widowControl w:val="0"/>
        <w:spacing w:line="240" w:lineRule="auto"/>
        <w:ind w:left="0" w:firstLine="709"/>
        <w:rPr>
          <w:b/>
          <w:bCs/>
          <w:sz w:val="24"/>
          <w:szCs w:val="24"/>
        </w:rPr>
      </w:pPr>
    </w:p>
    <w:p w:rsidR="0074199E" w:rsidRDefault="00F81B26">
      <w:pPr>
        <w:pStyle w:val="BodyTextIndent1"/>
        <w:spacing w:line="240" w:lineRule="auto"/>
        <w:ind w:left="0" w:firstLine="709"/>
        <w:rPr>
          <w:sz w:val="24"/>
          <w:szCs w:val="24"/>
          <w:lang w:val="ru-MD"/>
        </w:rPr>
      </w:pPr>
      <w:r>
        <w:rPr>
          <w:b/>
          <w:bCs/>
          <w:sz w:val="24"/>
          <w:szCs w:val="24"/>
        </w:rPr>
        <w:t>Покупатель</w:t>
      </w:r>
      <w:r>
        <w:rPr>
          <w:sz w:val="24"/>
          <w:szCs w:val="24"/>
        </w:rPr>
        <w:t xml:space="preserve"> – Публичное акционерное общество «</w:t>
      </w:r>
      <w:proofErr w:type="spellStart"/>
      <w:r>
        <w:rPr>
          <w:sz w:val="24"/>
          <w:szCs w:val="24"/>
        </w:rPr>
        <w:t>Россети</w:t>
      </w:r>
      <w:proofErr w:type="spellEnd"/>
      <w:r>
        <w:rPr>
          <w:sz w:val="24"/>
          <w:szCs w:val="24"/>
        </w:rPr>
        <w:t xml:space="preserve"> Центр», 119017, г. Москва, ул. Малая Ордынка, д. 15;</w:t>
      </w:r>
    </w:p>
    <w:p w:rsidR="0074199E" w:rsidRDefault="00F81B26">
      <w:pPr>
        <w:pStyle w:val="BodyTextIndent1"/>
        <w:spacing w:line="240" w:lineRule="auto"/>
        <w:ind w:left="0" w:firstLine="709"/>
        <w:rPr>
          <w:sz w:val="24"/>
          <w:szCs w:val="24"/>
        </w:rPr>
      </w:pPr>
      <w:r>
        <w:rPr>
          <w:b/>
          <w:bCs/>
          <w:sz w:val="24"/>
          <w:szCs w:val="24"/>
        </w:rPr>
        <w:t>Поставщик</w:t>
      </w:r>
      <w:r>
        <w:rPr>
          <w:b/>
          <w:sz w:val="24"/>
          <w:szCs w:val="24"/>
        </w:rPr>
        <w:t xml:space="preserve"> </w:t>
      </w:r>
      <w:r>
        <w:rPr>
          <w:sz w:val="24"/>
          <w:szCs w:val="24"/>
        </w:rPr>
        <w:t>- фирменное наименование и адрес места нахождения Поставщика;</w:t>
      </w:r>
    </w:p>
    <w:p w:rsidR="0074199E" w:rsidRDefault="00F81B26">
      <w:pPr>
        <w:pStyle w:val="BodyTextIndent1"/>
        <w:spacing w:line="240" w:lineRule="auto"/>
        <w:ind w:left="0" w:firstLine="709"/>
        <w:rPr>
          <w:sz w:val="24"/>
          <w:szCs w:val="24"/>
        </w:rPr>
      </w:pPr>
      <w:r>
        <w:rPr>
          <w:b/>
          <w:bCs/>
          <w:sz w:val="24"/>
          <w:szCs w:val="24"/>
          <w:lang w:val="ru-MD"/>
        </w:rPr>
        <w:t>Г</w:t>
      </w:r>
      <w:proofErr w:type="spellStart"/>
      <w:r>
        <w:rPr>
          <w:b/>
          <w:bCs/>
          <w:sz w:val="24"/>
          <w:szCs w:val="24"/>
        </w:rPr>
        <w:t>рузополучатель</w:t>
      </w:r>
      <w:proofErr w:type="spellEnd"/>
      <w:r>
        <w:rPr>
          <w:sz w:val="24"/>
          <w:szCs w:val="24"/>
        </w:rPr>
        <w:t xml:space="preserve"> – Филиал ПАО «</w:t>
      </w:r>
      <w:proofErr w:type="spellStart"/>
      <w:r>
        <w:rPr>
          <w:sz w:val="24"/>
          <w:szCs w:val="24"/>
        </w:rPr>
        <w:t>Россети</w:t>
      </w:r>
      <w:proofErr w:type="spellEnd"/>
      <w:r>
        <w:rPr>
          <w:sz w:val="24"/>
          <w:szCs w:val="24"/>
        </w:rPr>
        <w:t xml:space="preserve"> Центр» - «Воронежэнерго», 394033, г. Воронеж, ул. Арзамасская, д. 2</w:t>
      </w:r>
      <w:r>
        <w:rPr>
          <w:iCs/>
          <w:sz w:val="24"/>
          <w:szCs w:val="24"/>
        </w:rPr>
        <w:t>;</w:t>
      </w:r>
      <w:r>
        <w:rPr>
          <w:sz w:val="24"/>
          <w:szCs w:val="24"/>
        </w:rPr>
        <w:t xml:space="preserve"> </w:t>
      </w:r>
    </w:p>
    <w:p w:rsidR="0074199E" w:rsidRDefault="00F81B26">
      <w:pPr>
        <w:pStyle w:val="BodyTextIndent1"/>
        <w:spacing w:line="240" w:lineRule="auto"/>
        <w:ind w:left="0" w:firstLine="709"/>
        <w:rPr>
          <w:sz w:val="24"/>
          <w:szCs w:val="24"/>
        </w:rPr>
      </w:pPr>
      <w:r>
        <w:rPr>
          <w:b/>
          <w:sz w:val="24"/>
          <w:szCs w:val="24"/>
        </w:rPr>
        <w:t>Грузоотправитель</w:t>
      </w:r>
      <w:r>
        <w:rPr>
          <w:sz w:val="24"/>
          <w:szCs w:val="24"/>
        </w:rPr>
        <w:t xml:space="preserve"> - фирменное наименование и адрес места нахождения грузоотправителя; </w:t>
      </w:r>
    </w:p>
    <w:p w:rsidR="0074199E" w:rsidRDefault="00F81B26">
      <w:pPr>
        <w:pStyle w:val="BodyTextIndent1"/>
        <w:spacing w:line="240" w:lineRule="auto"/>
        <w:ind w:left="0" w:firstLine="709"/>
        <w:rPr>
          <w:bCs/>
          <w:sz w:val="24"/>
          <w:szCs w:val="24"/>
        </w:rPr>
      </w:pPr>
      <w:r>
        <w:rPr>
          <w:b/>
          <w:bCs/>
          <w:sz w:val="24"/>
          <w:szCs w:val="24"/>
        </w:rPr>
        <w:t>Товар</w:t>
      </w:r>
      <w:r>
        <w:rPr>
          <w:sz w:val="24"/>
          <w:szCs w:val="24"/>
        </w:rPr>
        <w:t xml:space="preserve"> – </w:t>
      </w:r>
      <w:r w:rsidR="00E15B87" w:rsidRPr="00E15B87">
        <w:rPr>
          <w:iCs/>
          <w:sz w:val="24"/>
          <w:szCs w:val="24"/>
        </w:rPr>
        <w:t>лод</w:t>
      </w:r>
      <w:r w:rsidR="00E15B87">
        <w:rPr>
          <w:iCs/>
          <w:sz w:val="24"/>
          <w:szCs w:val="24"/>
        </w:rPr>
        <w:t>ки</w:t>
      </w:r>
      <w:r w:rsidR="00E15B87" w:rsidRPr="00E15B87">
        <w:rPr>
          <w:iCs/>
          <w:sz w:val="24"/>
          <w:szCs w:val="24"/>
        </w:rPr>
        <w:t xml:space="preserve"> моторно-весельны</w:t>
      </w:r>
      <w:r w:rsidR="00E15B87">
        <w:rPr>
          <w:iCs/>
          <w:sz w:val="24"/>
          <w:szCs w:val="24"/>
        </w:rPr>
        <w:t>е</w:t>
      </w:r>
      <w:r>
        <w:rPr>
          <w:sz w:val="24"/>
          <w:szCs w:val="24"/>
        </w:rPr>
        <w:t xml:space="preserve">; </w:t>
      </w:r>
    </w:p>
    <w:p w:rsidR="0074199E" w:rsidRDefault="00F81B26">
      <w:pPr>
        <w:pStyle w:val="BodyTextIndent1"/>
        <w:spacing w:line="240" w:lineRule="auto"/>
        <w:ind w:left="0" w:firstLine="709"/>
        <w:rPr>
          <w:iCs/>
          <w:sz w:val="24"/>
          <w:szCs w:val="24"/>
        </w:rPr>
      </w:pPr>
      <w:r>
        <w:rPr>
          <w:b/>
          <w:bCs/>
          <w:sz w:val="24"/>
          <w:szCs w:val="24"/>
        </w:rPr>
        <w:t>Условия поставки</w:t>
      </w:r>
      <w:r>
        <w:rPr>
          <w:sz w:val="24"/>
          <w:szCs w:val="24"/>
        </w:rPr>
        <w:t xml:space="preserve"> </w:t>
      </w:r>
      <w:r>
        <w:rPr>
          <w:bCs/>
          <w:sz w:val="24"/>
          <w:szCs w:val="24"/>
        </w:rPr>
        <w:t>–</w:t>
      </w:r>
      <w:r>
        <w:rPr>
          <w:sz w:val="24"/>
          <w:szCs w:val="24"/>
        </w:rPr>
        <w:t xml:space="preserve"> пункт доставки товара - </w:t>
      </w:r>
      <w:r>
        <w:rPr>
          <w:spacing w:val="-4"/>
          <w:sz w:val="24"/>
          <w:szCs w:val="24"/>
        </w:rPr>
        <w:t>394026, г. Воронеж, ул. 9 Января, д. 205.</w:t>
      </w:r>
    </w:p>
    <w:p w:rsidR="0074199E" w:rsidRDefault="0074199E">
      <w:pPr>
        <w:pStyle w:val="BodyTextIndent1"/>
        <w:spacing w:line="240" w:lineRule="auto"/>
        <w:ind w:left="0" w:firstLine="709"/>
        <w:rPr>
          <w:iCs/>
          <w:sz w:val="24"/>
          <w:szCs w:val="24"/>
        </w:rPr>
      </w:pPr>
    </w:p>
    <w:p w:rsidR="0074199E" w:rsidRDefault="00F81B26">
      <w:pPr>
        <w:pStyle w:val="BodyTextIndent1"/>
        <w:numPr>
          <w:ilvl w:val="0"/>
          <w:numId w:val="29"/>
        </w:numPr>
        <w:spacing w:line="240" w:lineRule="auto"/>
        <w:ind w:left="0" w:firstLine="709"/>
        <w:jc w:val="center"/>
        <w:rPr>
          <w:b/>
          <w:bCs/>
          <w:sz w:val="24"/>
          <w:szCs w:val="24"/>
        </w:rPr>
      </w:pPr>
      <w:r>
        <w:rPr>
          <w:b/>
          <w:bCs/>
          <w:sz w:val="24"/>
          <w:szCs w:val="24"/>
        </w:rPr>
        <w:t>СТОИМОСТЬ ДОГОВОРА</w:t>
      </w:r>
    </w:p>
    <w:p w:rsidR="0074199E" w:rsidRDefault="0074199E">
      <w:pPr>
        <w:pStyle w:val="BodyTextIndent1"/>
        <w:spacing w:line="240" w:lineRule="auto"/>
        <w:ind w:left="0" w:firstLine="709"/>
        <w:rPr>
          <w:b/>
          <w:bCs/>
          <w:sz w:val="24"/>
          <w:szCs w:val="24"/>
        </w:rPr>
      </w:pPr>
    </w:p>
    <w:p w:rsidR="0074199E" w:rsidRDefault="00F81B26">
      <w:pPr>
        <w:widowControl w:val="0"/>
        <w:ind w:firstLine="709"/>
        <w:jc w:val="both"/>
      </w:pPr>
      <w:r>
        <w:t>3.1. Цена Договора без НДС составляет _____________________ (цифрами и прописью) рублей, кроме того</w:t>
      </w:r>
      <w:r w:rsidR="00534CCA">
        <w:t>,</w:t>
      </w:r>
      <w:r>
        <w:t xml:space="preserve"> НДС ___% - ____________ (цифрами и прописью)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74199E" w:rsidRDefault="00F81B26">
      <w:pPr>
        <w:ind w:firstLine="709"/>
        <w:jc w:val="both"/>
      </w:pPr>
      <w:r>
        <w:lastRenderedPageBreak/>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w:t>
      </w:r>
      <w:r>
        <w:rPr>
          <w:snapToGrid w:val="0"/>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включая</w:t>
      </w:r>
      <w:r>
        <w:t xml:space="preserve">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74199E" w:rsidRDefault="00F81B26">
      <w:pPr>
        <w:ind w:firstLine="709"/>
        <w:jc w:val="both"/>
      </w:pPr>
      <w: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rPr>
        <w:t>дополнительное количество Товара (по сравнению с технической частью)</w:t>
      </w:r>
      <w: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rPr>
        <w:t xml:space="preserve">. </w:t>
      </w:r>
      <w:r>
        <w:t xml:space="preserve"> </w:t>
      </w:r>
    </w:p>
    <w:p w:rsidR="0074199E" w:rsidRDefault="0074199E">
      <w:pPr>
        <w:ind w:firstLine="709"/>
        <w:jc w:val="both"/>
        <w:rPr>
          <w:spacing w:val="-8"/>
        </w:rPr>
      </w:pPr>
    </w:p>
    <w:p w:rsidR="0074199E" w:rsidRDefault="00F81B26">
      <w:pPr>
        <w:pStyle w:val="11"/>
        <w:numPr>
          <w:ilvl w:val="0"/>
          <w:numId w:val="5"/>
        </w:numPr>
        <w:tabs>
          <w:tab w:val="left" w:pos="2160"/>
        </w:tabs>
        <w:spacing w:before="0" w:after="0"/>
        <w:ind w:left="0" w:firstLine="709"/>
        <w:jc w:val="center"/>
        <w:rPr>
          <w:b/>
          <w:bCs/>
          <w:sz w:val="24"/>
          <w:szCs w:val="24"/>
        </w:rPr>
      </w:pPr>
      <w:r>
        <w:rPr>
          <w:b/>
          <w:bCs/>
          <w:sz w:val="24"/>
          <w:szCs w:val="24"/>
        </w:rPr>
        <w:t>ПОСТАВКА ТОВАРА И ДОКУМЕНТАЦИЯ</w:t>
      </w:r>
    </w:p>
    <w:p w:rsidR="0074199E" w:rsidRDefault="0074199E">
      <w:pPr>
        <w:pStyle w:val="11"/>
        <w:tabs>
          <w:tab w:val="left" w:pos="2160"/>
        </w:tabs>
        <w:spacing w:before="0" w:after="0"/>
        <w:ind w:firstLine="709"/>
        <w:rPr>
          <w:b/>
          <w:bCs/>
          <w:sz w:val="24"/>
          <w:szCs w:val="24"/>
        </w:rPr>
      </w:pPr>
    </w:p>
    <w:p w:rsidR="0074199E" w:rsidRDefault="00F81B26">
      <w:pPr>
        <w:pStyle w:val="11"/>
        <w:numPr>
          <w:ilvl w:val="1"/>
          <w:numId w:val="5"/>
        </w:numPr>
        <w:tabs>
          <w:tab w:val="clear" w:pos="5536"/>
        </w:tabs>
        <w:spacing w:before="0" w:after="0"/>
        <w:ind w:left="0" w:firstLine="709"/>
        <w:rPr>
          <w:sz w:val="24"/>
          <w:szCs w:val="24"/>
        </w:rPr>
      </w:pPr>
      <w:r>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74199E" w:rsidRDefault="00F81B26">
      <w:pPr>
        <w:pStyle w:val="11"/>
        <w:spacing w:before="0" w:after="0"/>
        <w:ind w:firstLine="709"/>
        <w:rPr>
          <w:sz w:val="24"/>
          <w:szCs w:val="24"/>
        </w:rPr>
      </w:pPr>
      <w:r>
        <w:rPr>
          <w:sz w:val="24"/>
          <w:szCs w:val="24"/>
        </w:rPr>
        <w:t>4.6. Упаковка и маркировка</w:t>
      </w:r>
      <w:r>
        <w:rPr>
          <w:iCs/>
          <w:sz w:val="24"/>
          <w:szCs w:val="24"/>
        </w:rPr>
        <w:t>,</w:t>
      </w:r>
      <w:r>
        <w:rPr>
          <w:sz w:val="24"/>
          <w:szCs w:val="24"/>
        </w:rPr>
        <w:t xml:space="preserve"> а также документация внутри и вне ее, должны строго соответствовать специальным требованиям, предусмотренным в </w:t>
      </w:r>
      <w:r>
        <w:rPr>
          <w:iCs/>
          <w:sz w:val="24"/>
          <w:szCs w:val="24"/>
        </w:rPr>
        <w:t>Технической части</w:t>
      </w:r>
      <w:r>
        <w:rPr>
          <w:iCs/>
          <w:sz w:val="24"/>
          <w:szCs w:val="24"/>
          <w:lang w:val="ru-MD"/>
        </w:rPr>
        <w:t xml:space="preserve"> </w:t>
      </w:r>
      <w:r>
        <w:rPr>
          <w:iCs/>
          <w:sz w:val="24"/>
          <w:szCs w:val="24"/>
        </w:rPr>
        <w:t>закупочной документации</w:t>
      </w:r>
      <w:r>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74199E" w:rsidRDefault="00F81B26">
      <w:pPr>
        <w:pStyle w:val="11"/>
        <w:tabs>
          <w:tab w:val="left" w:pos="0"/>
        </w:tabs>
        <w:spacing w:before="0" w:after="0"/>
        <w:ind w:firstLine="709"/>
        <w:rPr>
          <w:sz w:val="24"/>
          <w:szCs w:val="24"/>
        </w:rPr>
      </w:pPr>
      <w:r>
        <w:rPr>
          <w:sz w:val="24"/>
          <w:szCs w:val="24"/>
        </w:rPr>
        <w:t xml:space="preserve">4.7. В дополнение к условиям, предусмотренным п. 4.6 настоящего Договора, </w:t>
      </w:r>
      <w:r>
        <w:rPr>
          <w:sz w:val="24"/>
          <w:szCs w:val="24"/>
        </w:rPr>
        <w:lastRenderedPageBreak/>
        <w:t>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74199E" w:rsidRDefault="00F81B26">
      <w:pPr>
        <w:pStyle w:val="11"/>
        <w:tabs>
          <w:tab w:val="left" w:pos="0"/>
        </w:tabs>
        <w:spacing w:before="0" w:after="0"/>
        <w:ind w:firstLine="709"/>
        <w:rPr>
          <w:bCs/>
          <w:sz w:val="24"/>
          <w:szCs w:val="24"/>
        </w:rPr>
      </w:pPr>
      <w:r>
        <w:rPr>
          <w:sz w:val="24"/>
          <w:szCs w:val="24"/>
        </w:rPr>
        <w:t>4.8. Т</w:t>
      </w:r>
      <w:r>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74199E" w:rsidRDefault="00F81B26">
      <w:pPr>
        <w:pStyle w:val="11"/>
        <w:tabs>
          <w:tab w:val="left" w:pos="0"/>
        </w:tabs>
        <w:spacing w:before="0" w:after="0"/>
        <w:ind w:firstLine="709"/>
        <w:rPr>
          <w:sz w:val="24"/>
          <w:szCs w:val="24"/>
        </w:rPr>
      </w:pPr>
      <w:r>
        <w:rPr>
          <w:sz w:val="24"/>
          <w:szCs w:val="24"/>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74199E" w:rsidRDefault="00F81B26">
      <w:pPr>
        <w:pStyle w:val="ae"/>
        <w:ind w:left="0" w:firstLine="709"/>
        <w:contextualSpacing/>
        <w:jc w:val="both"/>
        <w:rPr>
          <w:bCs/>
        </w:rPr>
      </w:pPr>
      <w:r>
        <w:rPr>
          <w:bCs/>
        </w:rPr>
        <w:t>4.10. Товар должен соответствовать требованиям:</w:t>
      </w:r>
    </w:p>
    <w:p w:rsidR="0074199E" w:rsidRDefault="00F81B26">
      <w:pPr>
        <w:pStyle w:val="ae"/>
        <w:ind w:left="0" w:firstLine="709"/>
        <w:contextualSpacing/>
        <w:jc w:val="both"/>
      </w:pPr>
      <w:r>
        <w:t>а) действующих на территории Российской Федерации нормативно-технических документов;</w:t>
      </w:r>
    </w:p>
    <w:p w:rsidR="0074199E" w:rsidRDefault="00F81B26">
      <w:pPr>
        <w:ind w:firstLine="709"/>
        <w:jc w:val="both"/>
      </w:pPr>
      <w:r>
        <w:t>б) технической политики в распределительном сетевом комплексе;</w:t>
      </w:r>
    </w:p>
    <w:p w:rsidR="0074199E" w:rsidRDefault="00F81B26">
      <w:pPr>
        <w:ind w:firstLine="709"/>
        <w:jc w:val="both"/>
      </w:pPr>
      <w:r>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74199E" w:rsidRDefault="00F81B26">
      <w:pPr>
        <w:pStyle w:val="11"/>
        <w:tabs>
          <w:tab w:val="left" w:pos="0"/>
        </w:tabs>
        <w:spacing w:before="0" w:after="0"/>
        <w:ind w:firstLine="709"/>
        <w:rPr>
          <w:sz w:val="24"/>
          <w:szCs w:val="24"/>
        </w:rPr>
      </w:pPr>
      <w:r>
        <w:rPr>
          <w:sz w:val="24"/>
          <w:szCs w:val="24"/>
        </w:rPr>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74199E" w:rsidRDefault="00F81B26">
      <w:pPr>
        <w:pStyle w:val="11"/>
        <w:tabs>
          <w:tab w:val="left" w:pos="0"/>
        </w:tabs>
        <w:spacing w:before="0" w:after="0"/>
        <w:ind w:firstLine="709"/>
        <w:rPr>
          <w:sz w:val="24"/>
          <w:szCs w:val="24"/>
        </w:rPr>
      </w:pPr>
      <w:r>
        <w:rPr>
          <w:sz w:val="24"/>
          <w:szCs w:val="24"/>
        </w:rPr>
        <w:t>4.12. При поставке товара Поставщик должен предоставить:</w:t>
      </w:r>
    </w:p>
    <w:p w:rsidR="0074199E" w:rsidRDefault="00F81B26">
      <w:pPr>
        <w:pStyle w:val="11"/>
        <w:tabs>
          <w:tab w:val="left" w:pos="0"/>
        </w:tabs>
        <w:spacing w:before="0" w:after="0"/>
        <w:ind w:firstLine="709"/>
        <w:rPr>
          <w:sz w:val="24"/>
          <w:szCs w:val="24"/>
        </w:rPr>
      </w:pPr>
      <w:r>
        <w:rPr>
          <w:sz w:val="24"/>
          <w:szCs w:val="24"/>
        </w:rPr>
        <w:t>4.12.1. грузополучателю оригиналы, а Покупателю копии следующих документов на русском языке:</w:t>
      </w:r>
    </w:p>
    <w:p w:rsidR="0074199E" w:rsidRDefault="00F81B26">
      <w:pPr>
        <w:pStyle w:val="11"/>
        <w:spacing w:before="0" w:after="0"/>
        <w:ind w:firstLine="709"/>
        <w:rPr>
          <w:sz w:val="24"/>
          <w:szCs w:val="24"/>
        </w:rPr>
      </w:pPr>
      <w:r>
        <w:rPr>
          <w:sz w:val="24"/>
          <w:szCs w:val="24"/>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74199E" w:rsidRDefault="00F81B26">
      <w:pPr>
        <w:pStyle w:val="11"/>
        <w:spacing w:before="0" w:after="0"/>
        <w:ind w:firstLine="709"/>
        <w:rPr>
          <w:sz w:val="24"/>
          <w:szCs w:val="24"/>
        </w:rPr>
      </w:pPr>
      <w:r>
        <w:rPr>
          <w:sz w:val="24"/>
          <w:szCs w:val="24"/>
        </w:rPr>
        <w:t>б) гарантийные свидетельства;</w:t>
      </w:r>
    </w:p>
    <w:p w:rsidR="0074199E" w:rsidRDefault="00F81B26">
      <w:pPr>
        <w:pStyle w:val="11"/>
        <w:spacing w:before="0" w:after="0"/>
        <w:ind w:firstLine="709"/>
        <w:rPr>
          <w:sz w:val="24"/>
          <w:szCs w:val="24"/>
        </w:rPr>
      </w:pPr>
      <w:r>
        <w:rPr>
          <w:sz w:val="24"/>
          <w:szCs w:val="24"/>
        </w:rPr>
        <w:t>в)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4199E" w:rsidRDefault="00F81B26">
      <w:pPr>
        <w:pStyle w:val="xl48"/>
        <w:spacing w:before="0" w:beforeAutospacing="0" w:after="0" w:afterAutospacing="0"/>
        <w:ind w:firstLine="709"/>
        <w:jc w:val="both"/>
        <w:rPr>
          <w:rFonts w:ascii="Times New Roman" w:hAnsi="Times New Roman" w:cs="Times New Roman"/>
          <w:b w:val="0"/>
        </w:rPr>
      </w:pPr>
      <w:r>
        <w:rPr>
          <w:rFonts w:ascii="Times New Roman" w:hAnsi="Times New Roman" w:cs="Times New Roman"/>
          <w:b w:val="0"/>
        </w:rPr>
        <w:t>4.12.2. предоставить Покупателю документы, предусмотренные п.7.3 Договора.</w:t>
      </w:r>
    </w:p>
    <w:p w:rsidR="0074199E" w:rsidRDefault="0074199E">
      <w:pPr>
        <w:tabs>
          <w:tab w:val="left" w:pos="357"/>
        </w:tabs>
        <w:ind w:firstLine="709"/>
        <w:jc w:val="both"/>
        <w:rPr>
          <w:bCs/>
        </w:rPr>
      </w:pPr>
    </w:p>
    <w:p w:rsidR="0074199E" w:rsidRDefault="00F81B26">
      <w:pPr>
        <w:numPr>
          <w:ilvl w:val="0"/>
          <w:numId w:val="6"/>
        </w:numPr>
        <w:ind w:left="0" w:firstLine="709"/>
        <w:jc w:val="center"/>
        <w:rPr>
          <w:b/>
          <w:bCs/>
        </w:rPr>
      </w:pPr>
      <w:r>
        <w:rPr>
          <w:b/>
          <w:bCs/>
        </w:rPr>
        <w:t>ПРИЕМКА ТОВАРА</w:t>
      </w:r>
    </w:p>
    <w:p w:rsidR="0074199E" w:rsidRDefault="0074199E">
      <w:pPr>
        <w:ind w:firstLine="709"/>
        <w:jc w:val="both"/>
        <w:rPr>
          <w:b/>
          <w:bCs/>
        </w:rPr>
      </w:pPr>
    </w:p>
    <w:p w:rsidR="0074199E" w:rsidRDefault="00F81B26">
      <w:pPr>
        <w:pStyle w:val="2"/>
        <w:numPr>
          <w:ilvl w:val="1"/>
          <w:numId w:val="6"/>
        </w:numPr>
        <w:tabs>
          <w:tab w:val="left" w:pos="703"/>
          <w:tab w:val="left" w:pos="1260"/>
        </w:tabs>
        <w:ind w:left="0" w:firstLine="709"/>
        <w:jc w:val="both"/>
        <w:rPr>
          <w:sz w:val="24"/>
          <w:szCs w:val="24"/>
        </w:rPr>
      </w:pPr>
      <w:r>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74199E" w:rsidRDefault="00F81B26">
      <w:pPr>
        <w:pStyle w:val="2"/>
        <w:tabs>
          <w:tab w:val="left" w:pos="703"/>
          <w:tab w:val="left" w:pos="1260"/>
        </w:tabs>
        <w:ind w:firstLine="709"/>
        <w:jc w:val="both"/>
        <w:rPr>
          <w:sz w:val="24"/>
          <w:szCs w:val="24"/>
        </w:rPr>
      </w:pPr>
      <w:r>
        <w:rPr>
          <w:sz w:val="24"/>
          <w:szCs w:val="24"/>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 xml:space="preserve">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w:t>
      </w:r>
      <w:r>
        <w:rPr>
          <w:sz w:val="24"/>
          <w:szCs w:val="24"/>
        </w:rPr>
        <w:lastRenderedPageBreak/>
        <w:t>от 25.04.1966 № П-7, в части, не противоречащей законодательству Российской Федерации и условиям настоящего Договора.</w:t>
      </w:r>
    </w:p>
    <w:p w:rsidR="0074199E" w:rsidRDefault="00F81B26">
      <w:pPr>
        <w:pStyle w:val="2"/>
        <w:widowControl w:val="0"/>
        <w:numPr>
          <w:ilvl w:val="1"/>
          <w:numId w:val="6"/>
        </w:numPr>
        <w:tabs>
          <w:tab w:val="left" w:pos="703"/>
          <w:tab w:val="left" w:pos="1260"/>
        </w:tabs>
        <w:ind w:left="0" w:firstLine="709"/>
        <w:jc w:val="both"/>
        <w:rPr>
          <w:sz w:val="24"/>
          <w:szCs w:val="24"/>
        </w:rPr>
      </w:pPr>
      <w:r>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74199E" w:rsidRDefault="00F81B26">
      <w:pPr>
        <w:pStyle w:val="2"/>
        <w:widowControl w:val="0"/>
        <w:numPr>
          <w:ilvl w:val="1"/>
          <w:numId w:val="6"/>
        </w:numPr>
        <w:tabs>
          <w:tab w:val="left" w:pos="703"/>
          <w:tab w:val="left" w:pos="1260"/>
        </w:tabs>
        <w:ind w:left="0" w:firstLine="709"/>
        <w:jc w:val="both"/>
        <w:rPr>
          <w:sz w:val="24"/>
          <w:szCs w:val="24"/>
        </w:rPr>
      </w:pPr>
      <w:r>
        <w:rPr>
          <w:sz w:val="24"/>
          <w:szCs w:val="24"/>
        </w:rPr>
        <w:t xml:space="preserve">Приемка партии товара производится в течение 3 (трех) рабочих дней с момента фактического поступления товара грузополучателю. </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При приемке товара представители грузополучателя, Поставщика, Покупателя осуществляют:</w:t>
      </w:r>
    </w:p>
    <w:p w:rsidR="0074199E" w:rsidRDefault="00F81B26">
      <w:pPr>
        <w:pStyle w:val="20"/>
        <w:widowControl w:val="0"/>
        <w:tabs>
          <w:tab w:val="left" w:pos="0"/>
          <w:tab w:val="left" w:pos="1080"/>
          <w:tab w:val="num" w:pos="1418"/>
        </w:tabs>
        <w:spacing w:line="240" w:lineRule="auto"/>
        <w:ind w:left="0" w:firstLine="709"/>
        <w:rPr>
          <w:sz w:val="24"/>
          <w:szCs w:val="24"/>
        </w:rPr>
      </w:pPr>
      <w:r>
        <w:rPr>
          <w:sz w:val="24"/>
          <w:szCs w:val="24"/>
        </w:rPr>
        <w:t>внешний осмотр тары и упаковки;</w:t>
      </w:r>
    </w:p>
    <w:p w:rsidR="0074199E" w:rsidRDefault="00F81B26">
      <w:pPr>
        <w:pStyle w:val="20"/>
        <w:widowControl w:val="0"/>
        <w:tabs>
          <w:tab w:val="left" w:pos="0"/>
          <w:tab w:val="left" w:pos="720"/>
          <w:tab w:val="num" w:pos="1418"/>
        </w:tabs>
        <w:spacing w:line="240" w:lineRule="auto"/>
        <w:ind w:left="0" w:firstLine="709"/>
        <w:rPr>
          <w:sz w:val="24"/>
          <w:szCs w:val="24"/>
        </w:rPr>
      </w:pPr>
      <w:r>
        <w:rPr>
          <w:sz w:val="24"/>
          <w:szCs w:val="24"/>
        </w:rPr>
        <w:tab/>
        <w:t>проверку соответствия количества отгруженных и поступивших поставочных мест;</w:t>
      </w:r>
    </w:p>
    <w:p w:rsidR="0074199E" w:rsidRDefault="00F81B26">
      <w:pPr>
        <w:pStyle w:val="20"/>
        <w:widowControl w:val="0"/>
        <w:tabs>
          <w:tab w:val="left" w:pos="0"/>
          <w:tab w:val="left" w:pos="720"/>
          <w:tab w:val="num" w:pos="1418"/>
        </w:tabs>
        <w:spacing w:line="240" w:lineRule="auto"/>
        <w:ind w:left="0" w:firstLine="709"/>
        <w:rPr>
          <w:sz w:val="24"/>
          <w:szCs w:val="24"/>
        </w:rPr>
      </w:pPr>
      <w:r>
        <w:rPr>
          <w:sz w:val="24"/>
          <w:szCs w:val="24"/>
        </w:rPr>
        <w:tab/>
        <w:t>проверку соответствия поставленного Товара упаковочным листам и характеристикам, указанным в товаросопроводительной документации.</w:t>
      </w:r>
    </w:p>
    <w:p w:rsidR="0074199E" w:rsidRDefault="00F81B26">
      <w:pPr>
        <w:pStyle w:val="20"/>
        <w:widowControl w:val="0"/>
        <w:tabs>
          <w:tab w:val="left" w:pos="0"/>
          <w:tab w:val="num" w:pos="1418"/>
        </w:tabs>
        <w:spacing w:line="240" w:lineRule="auto"/>
        <w:ind w:left="0" w:firstLine="709"/>
        <w:rPr>
          <w:sz w:val="24"/>
          <w:szCs w:val="24"/>
        </w:rPr>
      </w:pPr>
      <w:r>
        <w:rPr>
          <w:sz w:val="24"/>
          <w:szCs w:val="24"/>
        </w:rPr>
        <w:t>Результаты приемки оформляются в соответствии с формой товарной накладной/универсального передаточного документа (Приложение №7 к Договору).</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74199E" w:rsidRDefault="00F81B26">
      <w:pPr>
        <w:pStyle w:val="2"/>
        <w:tabs>
          <w:tab w:val="left" w:pos="703"/>
        </w:tabs>
        <w:ind w:firstLine="709"/>
        <w:jc w:val="both"/>
        <w:rPr>
          <w:sz w:val="24"/>
          <w:szCs w:val="24"/>
        </w:rPr>
      </w:pPr>
      <w:r>
        <w:rPr>
          <w:sz w:val="24"/>
          <w:szCs w:val="24"/>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получения требования грузополучателя, восполнить недопоставку товара, заменить его другим товаром или выплатить Покупателю соответствующую денежную компенсацию.</w:t>
      </w:r>
    </w:p>
    <w:p w:rsidR="0074199E" w:rsidRDefault="00F81B26">
      <w:pPr>
        <w:pStyle w:val="2"/>
        <w:tabs>
          <w:tab w:val="left" w:pos="703"/>
        </w:tabs>
        <w:ind w:firstLine="709"/>
        <w:jc w:val="both"/>
        <w:rPr>
          <w:sz w:val="24"/>
          <w:szCs w:val="24"/>
        </w:rPr>
      </w:pPr>
      <w:r>
        <w:rPr>
          <w:sz w:val="24"/>
          <w:szCs w:val="24"/>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74199E" w:rsidRDefault="00F81B26">
      <w:pPr>
        <w:pStyle w:val="2"/>
        <w:tabs>
          <w:tab w:val="left" w:pos="703"/>
        </w:tabs>
        <w:ind w:firstLine="709"/>
        <w:jc w:val="both"/>
        <w:rPr>
          <w:sz w:val="24"/>
          <w:szCs w:val="24"/>
        </w:rPr>
      </w:pPr>
      <w:r>
        <w:rPr>
          <w:sz w:val="24"/>
          <w:szCs w:val="24"/>
        </w:rPr>
        <w:t>5.11. Право собственности на Товар переходит к Покупателю при передаче Товара грузополучателю по товарной накладной/универсальному передаточному документу.</w:t>
      </w:r>
    </w:p>
    <w:p w:rsidR="0074199E" w:rsidRDefault="00F81B26">
      <w:pPr>
        <w:ind w:firstLine="709"/>
        <w:jc w:val="both"/>
      </w:pPr>
      <w:r>
        <w:t>После передачи Товара грузополучателю риск случайной гибели или случайного повреждения товара переходит к Покупателю.</w:t>
      </w:r>
    </w:p>
    <w:p w:rsidR="0074199E" w:rsidRDefault="00F81B26">
      <w:pPr>
        <w:ind w:firstLine="709"/>
        <w:jc w:val="both"/>
        <w:rPr>
          <w:rFonts w:eastAsia="Calibri"/>
        </w:rPr>
      </w:pPr>
      <w:r>
        <w:rPr>
          <w:rFonts w:eastAsia="Calibri"/>
        </w:rPr>
        <w:lastRenderedPageBreak/>
        <w:t>5.12. Форма товарной накладной/универсального передаточного документа</w:t>
      </w:r>
      <w:r>
        <w:rPr>
          <w:rFonts w:eastAsia="Calibri"/>
          <w:i/>
          <w:iCs/>
        </w:rPr>
        <w:t xml:space="preserve"> </w:t>
      </w:r>
      <w:r>
        <w:rPr>
          <w:rFonts w:eastAsia="Calibri"/>
        </w:rPr>
        <w:t>приведена в Приложении №7, которое является неотъемлемой частью настоящего Договора.</w:t>
      </w:r>
    </w:p>
    <w:p w:rsidR="0074199E" w:rsidRDefault="00F81B26">
      <w:pPr>
        <w:ind w:firstLine="709"/>
        <w:jc w:val="both"/>
        <w:rPr>
          <w:rFonts w:eastAsia="Calibri"/>
        </w:rPr>
      </w:pPr>
      <w:r>
        <w:rPr>
          <w:rFonts w:eastAsia="Calibri"/>
        </w:rPr>
        <w:t>5.13. Поставщик подтверждает, что форма документа об исполнении им своих обязательств (товарная накладная/универсальный передаточный документ)</w:t>
      </w:r>
      <w:r>
        <w:rPr>
          <w:rFonts w:eastAsia="Calibri"/>
          <w:i/>
        </w:rPr>
        <w:t>,</w:t>
      </w:r>
      <w:r>
        <w:rPr>
          <w:rFonts w:eastAsia="Calibri"/>
        </w:rPr>
        <w:t xml:space="preserve"> приведенная в приложении №7 к настоящему Договору, является формой первичного учетного документа, утвержденного Приказом ООО «…» от 01.01.0001г. № «…».</w:t>
      </w:r>
    </w:p>
    <w:p w:rsidR="0074199E" w:rsidRDefault="00F81B26">
      <w:pPr>
        <w:ind w:firstLine="708"/>
        <w:jc w:val="both"/>
      </w:pPr>
      <w:r>
        <w:rPr>
          <w:rFonts w:eastAsia="Calibri"/>
        </w:rPr>
        <w:t xml:space="preserve">5.14. </w:t>
      </w:r>
      <w: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74199E" w:rsidRDefault="00F81B26">
      <w:pPr>
        <w:ind w:firstLine="708"/>
        <w:jc w:val="both"/>
      </w:pPr>
      <w: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74199E" w:rsidRDefault="00F81B26">
      <w:pPr>
        <w:ind w:firstLine="708"/>
        <w:jc w:val="both"/>
      </w:pPr>
      <w: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74199E" w:rsidRDefault="00F81B26">
      <w:pPr>
        <w:ind w:firstLine="708"/>
        <w:jc w:val="both"/>
      </w:pPr>
      <w:r>
        <w:t xml:space="preserve">5.15.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74199E" w:rsidRDefault="00F81B26">
      <w:pPr>
        <w:ind w:firstLine="709"/>
        <w:jc w:val="both"/>
        <w:rPr>
          <w:rFonts w:eastAsia="Calibri"/>
        </w:rPr>
      </w:pPr>
      <w: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74199E" w:rsidRDefault="0074199E">
      <w:pPr>
        <w:ind w:firstLine="709"/>
        <w:jc w:val="both"/>
      </w:pPr>
    </w:p>
    <w:p w:rsidR="0074199E" w:rsidRDefault="00F81B26">
      <w:pPr>
        <w:numPr>
          <w:ilvl w:val="0"/>
          <w:numId w:val="8"/>
        </w:numPr>
        <w:ind w:left="0" w:firstLine="709"/>
        <w:jc w:val="center"/>
        <w:rPr>
          <w:b/>
        </w:rPr>
      </w:pPr>
      <w:r>
        <w:rPr>
          <w:b/>
        </w:rPr>
        <w:t>ГАРАНТИИ</w:t>
      </w:r>
    </w:p>
    <w:p w:rsidR="0074199E" w:rsidRDefault="0074199E">
      <w:pPr>
        <w:ind w:firstLine="709"/>
        <w:jc w:val="both"/>
        <w:rPr>
          <w:b/>
        </w:rPr>
      </w:pP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w:t>
      </w:r>
      <w:r>
        <w:rPr>
          <w:sz w:val="24"/>
          <w:szCs w:val="24"/>
        </w:rPr>
        <w:lastRenderedPageBreak/>
        <w:t>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4"/>
          <w:szCs w:val="24"/>
        </w:rPr>
        <w:tab/>
        <w:t xml:space="preserve"> </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10 (десяти)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Если Поставщик, получив уведомление, не исправит дефект(ы)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p>
    <w:p w:rsidR="0074199E" w:rsidRDefault="00F81B26">
      <w:pPr>
        <w:pStyle w:val="11"/>
        <w:tabs>
          <w:tab w:val="left" w:pos="703"/>
          <w:tab w:val="left" w:pos="1260"/>
        </w:tabs>
        <w:spacing w:before="0" w:after="0"/>
        <w:ind w:firstLine="709"/>
        <w:rPr>
          <w:sz w:val="24"/>
          <w:szCs w:val="24"/>
        </w:rPr>
      </w:pPr>
      <w:r>
        <w:rPr>
          <w:sz w:val="24"/>
          <w:szCs w:val="24"/>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(десяти)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74199E" w:rsidRDefault="0074199E">
      <w:pPr>
        <w:tabs>
          <w:tab w:val="left" w:pos="900"/>
        </w:tabs>
        <w:ind w:firstLine="709"/>
        <w:jc w:val="both"/>
      </w:pPr>
    </w:p>
    <w:p w:rsidR="0074199E" w:rsidRDefault="00F81B26">
      <w:pPr>
        <w:pStyle w:val="11"/>
        <w:numPr>
          <w:ilvl w:val="0"/>
          <w:numId w:val="9"/>
        </w:numPr>
        <w:tabs>
          <w:tab w:val="left" w:pos="703"/>
          <w:tab w:val="left" w:pos="1260"/>
        </w:tabs>
        <w:spacing w:before="0" w:after="0"/>
        <w:ind w:left="0" w:firstLine="709"/>
        <w:jc w:val="center"/>
        <w:rPr>
          <w:b/>
          <w:bCs/>
          <w:sz w:val="24"/>
          <w:szCs w:val="24"/>
        </w:rPr>
      </w:pPr>
      <w:r>
        <w:rPr>
          <w:b/>
          <w:bCs/>
          <w:sz w:val="24"/>
          <w:szCs w:val="24"/>
        </w:rPr>
        <w:t>ПОРЯДОК И УСЛОВИЯ ПЛАТЕЖЕЙ</w:t>
      </w:r>
    </w:p>
    <w:p w:rsidR="0074199E" w:rsidRDefault="0074199E">
      <w:pPr>
        <w:pStyle w:val="11"/>
        <w:tabs>
          <w:tab w:val="left" w:pos="703"/>
          <w:tab w:val="left" w:pos="1260"/>
        </w:tabs>
        <w:spacing w:before="0" w:after="0"/>
        <w:ind w:firstLine="709"/>
        <w:rPr>
          <w:b/>
          <w:bCs/>
          <w:sz w:val="24"/>
          <w:szCs w:val="24"/>
        </w:rPr>
      </w:pPr>
    </w:p>
    <w:p w:rsidR="0074199E" w:rsidRDefault="00F81B26">
      <w:pPr>
        <w:widowControl w:val="0"/>
        <w:ind w:firstLine="709"/>
        <w:jc w:val="both"/>
      </w:pPr>
      <w:r>
        <w:t>7.1. Оплата Покупателем по Договору производится денежными средствами в российских рублях платежными поручениями на счет Поставщика.</w:t>
      </w:r>
    </w:p>
    <w:p w:rsidR="0074199E" w:rsidRDefault="00F81B26">
      <w:pPr>
        <w:ind w:firstLine="709"/>
        <w:jc w:val="both"/>
      </w:pPr>
      <w:r>
        <w:t xml:space="preserve">7.2. Оплата поставленного Поставщиком Товара осуществляется Покупателем: </w:t>
      </w:r>
    </w:p>
    <w:p w:rsidR="0074199E" w:rsidRDefault="00F81B26">
      <w:pPr>
        <w:ind w:firstLine="709"/>
        <w:jc w:val="both"/>
      </w:pPr>
      <w:r>
        <w:t>-в течение 7 (семи) рабочих дней</w:t>
      </w:r>
      <w:r>
        <w:rPr>
          <w:b/>
          <w:bCs/>
          <w:iCs/>
        </w:rPr>
        <w:t xml:space="preserve"> </w:t>
      </w:r>
      <w:r>
        <w:t>со дня фактической передачи партии Товара, в собственность Покупателя, при условии, что</w:t>
      </w:r>
      <w:r>
        <w:rPr>
          <w:spacing w:val="-4"/>
        </w:rPr>
        <w:t> Поставщик передал, а Покупатель принял все необходимые документы</w:t>
      </w:r>
      <w:r>
        <w:t>, предусмотренные п. 7.3 раздела 7 Договора.</w:t>
      </w:r>
    </w:p>
    <w:p w:rsidR="0074199E" w:rsidRDefault="00F81B26">
      <w:pPr>
        <w:widowControl w:val="0"/>
        <w:tabs>
          <w:tab w:val="num" w:pos="1626"/>
        </w:tabs>
        <w:ind w:firstLine="709"/>
        <w:jc w:val="both"/>
      </w:pPr>
      <w:r>
        <w:t xml:space="preserve">7. 3. </w:t>
      </w:r>
      <w:r>
        <w:rPr>
          <w:spacing w:val="-4"/>
        </w:rPr>
        <w:t>Поставщик одновременно с передачей Товара направляет Покупателю:</w:t>
      </w:r>
    </w:p>
    <w:p w:rsidR="0074199E" w:rsidRDefault="00F81B26">
      <w:pPr>
        <w:numPr>
          <w:ilvl w:val="0"/>
          <w:numId w:val="41"/>
        </w:numPr>
        <w:ind w:left="0" w:firstLine="709"/>
        <w:jc w:val="both"/>
      </w:pPr>
      <w:r>
        <w:t>Счет-фактуру - 1 (один подлинный экземпляр), оформленный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Товарную накладную - 1 (один) подлинный экземпляр, оформленную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Универсальный передаточный документ – 1 (один) подлинный экземпляр, оформленный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При заполнении документации в строке «Грузополучатель» Поставщик обязан указать: Филиал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 «Воронежэнерго», 394033, г. Воронеж, ул. Арзамасская, д. 2. При заполнении строки «Покупатель» Поставщик обязан указать: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119017, г. Москва, ул. Малая Ордынка, д. 15, ИНН/КПП покупателя 6901067107/366302001.</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 Поставщика).</w:t>
      </w:r>
    </w:p>
    <w:p w:rsidR="0074199E" w:rsidRDefault="00F81B26">
      <w:pPr>
        <w:pStyle w:val="ListParagraph12Table-NormalRSHBTable-Normal3ACList01FooterTextSubtleEmphasishead5numbered"/>
        <w:spacing w:after="0" w:line="240" w:lineRule="auto"/>
        <w:ind w:left="0" w:firstLine="709"/>
        <w:jc w:val="both"/>
        <w:rPr>
          <w:rFonts w:ascii="Times New Roman" w:hAnsi="Times New Roman"/>
          <w:sz w:val="24"/>
          <w:szCs w:val="24"/>
        </w:rPr>
      </w:pPr>
      <w:r>
        <w:rPr>
          <w:rFonts w:ascii="Times New Roman" w:hAnsi="Times New Roman"/>
          <w:sz w:val="24"/>
          <w:szCs w:val="24"/>
        </w:rPr>
        <w:t>В предоставляемой товарно-транспортной накладной должен быть указан «Грузоотправитель» согласно Договора. При изменении грузоотправителя, указанного в Договоре, Поставщик должен направить официальное Уведомление Покупателю по Договору поставки с указанием нового грузоотправителя. При указании в товарно-транспортной накладной грузоотправителя, отличного от прописанного в Договоре, в товарно-транспортной накладной в графе «Плательщик» должен быть указан Поставщик. В графе «Грузополучатель» указывается филиал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 «Воронежэнерго». Кроме того, в товарно-транспортной накладной должны быть прописаны реквизиты Договора. </w:t>
      </w:r>
    </w:p>
    <w:p w:rsidR="0074199E" w:rsidRDefault="00F81B26">
      <w:pPr>
        <w:pStyle w:val="ListParagraph12Table-NormalRSHBTable-Normal3ACList01FooterTextSubtleEmphasishead5numbered"/>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Документы с указанием третьих лиц не принимаются, товар возвращается перевозчику, либо помещается на ответственное хранение с оформлением </w:t>
      </w:r>
      <w:r>
        <w:rPr>
          <w:rFonts w:ascii="Times New Roman" w:hAnsi="Times New Roman"/>
          <w:snapToGrid w:val="0"/>
          <w:sz w:val="24"/>
          <w:szCs w:val="24"/>
        </w:rPr>
        <w:t>Акта приёма-передачи товарно-материальных ценностей на хранение по форме № «МХ-1».</w:t>
      </w:r>
    </w:p>
    <w:p w:rsidR="0074199E" w:rsidRDefault="00F81B26">
      <w:pPr>
        <w:numPr>
          <w:ilvl w:val="0"/>
          <w:numId w:val="40"/>
        </w:numPr>
        <w:ind w:left="0" w:firstLine="709"/>
        <w:jc w:val="both"/>
      </w:pPr>
      <w:r>
        <w:t xml:space="preserve">Транспортную железнодорожную накладную (в случае, если доставка Товара осуществлялась железнодорожным транспортом). </w:t>
      </w:r>
    </w:p>
    <w:p w:rsidR="0074199E" w:rsidRPr="00B50DA3" w:rsidRDefault="00F81B26">
      <w:pPr>
        <w:pStyle w:val="afc"/>
        <w:spacing w:after="0"/>
        <w:ind w:firstLine="709"/>
        <w:jc w:val="both"/>
        <w:rPr>
          <w:lang w:val="ru-RU"/>
        </w:rPr>
      </w:pPr>
      <w:r>
        <w:rPr>
          <w:lang w:val="ru-RU"/>
        </w:rPr>
        <w:t>7</w:t>
      </w:r>
      <w:r w:rsidRPr="00B50DA3">
        <w:rPr>
          <w:lang w:val="ru-RU"/>
        </w:rPr>
        <w:t>.</w:t>
      </w:r>
      <w:r>
        <w:rPr>
          <w:lang w:val="ru-RU"/>
        </w:rPr>
        <w:t>4.</w:t>
      </w:r>
      <w:r w:rsidRPr="00B50DA3">
        <w:rPr>
          <w:lang w:val="ru-RU"/>
        </w:rPr>
        <w:t xml:space="preserve"> При отсутствии документов, указанных в пункт</w:t>
      </w:r>
      <w:r>
        <w:rPr>
          <w:lang w:val="ru-RU"/>
        </w:rPr>
        <w:t>е</w:t>
      </w:r>
      <w:r w:rsidRPr="00B50DA3">
        <w:rPr>
          <w:lang w:val="ru-RU"/>
        </w:rPr>
        <w:t xml:space="preserve"> </w:t>
      </w:r>
      <w:r>
        <w:rPr>
          <w:lang w:val="ru-RU"/>
        </w:rPr>
        <w:t>7.3</w:t>
      </w:r>
      <w:r w:rsidRPr="00B50DA3">
        <w:rPr>
          <w:lang w:val="ru-RU"/>
        </w:rPr>
        <w:t xml:space="preserve"> настоящего Договора, Покупатель </w:t>
      </w:r>
      <w:proofErr w:type="gramStart"/>
      <w:r w:rsidRPr="00B50DA3">
        <w:rPr>
          <w:lang w:val="ru-RU"/>
        </w:rPr>
        <w:t xml:space="preserve">вправе </w:t>
      </w:r>
      <w:r>
        <w:rPr>
          <w:lang w:val="ru-RU"/>
        </w:rPr>
        <w:t xml:space="preserve"> не</w:t>
      </w:r>
      <w:proofErr w:type="gramEnd"/>
      <w:r>
        <w:rPr>
          <w:lang w:val="ru-RU"/>
        </w:rPr>
        <w:t xml:space="preserve"> производить </w:t>
      </w:r>
      <w:r w:rsidRPr="00B50DA3">
        <w:rPr>
          <w:lang w:val="ru-RU"/>
        </w:rPr>
        <w:t xml:space="preserve"> оплату Товара до </w:t>
      </w:r>
      <w:r>
        <w:rPr>
          <w:lang w:val="ru-RU"/>
        </w:rPr>
        <w:t xml:space="preserve">их </w:t>
      </w:r>
      <w:r w:rsidRPr="00B50DA3">
        <w:rPr>
          <w:lang w:val="ru-RU"/>
        </w:rPr>
        <w:t>получения от Поставщика</w:t>
      </w:r>
      <w:r>
        <w:rPr>
          <w:lang w:val="ru-RU"/>
        </w:rPr>
        <w:t>.</w:t>
      </w:r>
      <w:r w:rsidRPr="00B50DA3">
        <w:rPr>
          <w:lang w:val="ru-RU"/>
        </w:rPr>
        <w:t xml:space="preserve"> </w:t>
      </w:r>
      <w:r>
        <w:rPr>
          <w:lang w:val="ru-RU"/>
        </w:rPr>
        <w:t xml:space="preserve"> </w:t>
      </w:r>
      <w:r w:rsidRPr="00B50DA3">
        <w:rPr>
          <w:lang w:val="ru-RU"/>
        </w:rPr>
        <w:t xml:space="preserve">Поставщик не вправе требовать </w:t>
      </w:r>
      <w:proofErr w:type="gramStart"/>
      <w:r>
        <w:rPr>
          <w:lang w:val="ru-RU"/>
        </w:rPr>
        <w:t xml:space="preserve">от </w:t>
      </w:r>
      <w:r w:rsidRPr="00B50DA3">
        <w:rPr>
          <w:lang w:val="ru-RU"/>
        </w:rPr>
        <w:t xml:space="preserve"> Покупателя</w:t>
      </w:r>
      <w:proofErr w:type="gramEnd"/>
      <w:r w:rsidRPr="00B50DA3">
        <w:rPr>
          <w:lang w:val="ru-RU"/>
        </w:rPr>
        <w:t xml:space="preserve"> уплаты штрафных санкций за </w:t>
      </w:r>
      <w:r>
        <w:rPr>
          <w:lang w:val="ru-RU"/>
        </w:rPr>
        <w:t xml:space="preserve"> нарушение сроков</w:t>
      </w:r>
      <w:r w:rsidRPr="00B50DA3">
        <w:rPr>
          <w:lang w:val="ru-RU"/>
        </w:rPr>
        <w:t xml:space="preserve"> оплаты</w:t>
      </w:r>
      <w:r>
        <w:rPr>
          <w:lang w:val="ru-RU"/>
        </w:rPr>
        <w:t xml:space="preserve"> Товара</w:t>
      </w:r>
      <w:r w:rsidRPr="00B50DA3">
        <w:rPr>
          <w:lang w:val="ru-RU"/>
        </w:rPr>
        <w:t xml:space="preserve">, </w:t>
      </w:r>
      <w:r>
        <w:rPr>
          <w:lang w:val="ru-RU"/>
        </w:rPr>
        <w:t xml:space="preserve">когда это </w:t>
      </w:r>
      <w:r w:rsidRPr="00B50DA3">
        <w:rPr>
          <w:lang w:val="ru-RU"/>
        </w:rPr>
        <w:t>вызван</w:t>
      </w:r>
      <w:r>
        <w:rPr>
          <w:lang w:val="ru-RU"/>
        </w:rPr>
        <w:t>о</w:t>
      </w:r>
      <w:r w:rsidRPr="00B50DA3">
        <w:rPr>
          <w:lang w:val="ru-RU"/>
        </w:rPr>
        <w:t xml:space="preserve"> обстоятельствами, указанными в настоящем пункте Договора. </w:t>
      </w:r>
    </w:p>
    <w:p w:rsidR="0074199E" w:rsidRPr="00B50DA3" w:rsidRDefault="00F81B26">
      <w:pPr>
        <w:pStyle w:val="afc"/>
        <w:spacing w:after="0"/>
        <w:ind w:firstLine="709"/>
        <w:jc w:val="both"/>
        <w:rPr>
          <w:lang w:val="ru-RU"/>
        </w:rPr>
      </w:pPr>
      <w:r>
        <w:rPr>
          <w:lang w:val="ru-RU"/>
        </w:rPr>
        <w:t>7</w:t>
      </w:r>
      <w:r w:rsidRPr="00B50DA3">
        <w:rPr>
          <w:lang w:val="ru-RU"/>
        </w:rPr>
        <w:t>.</w:t>
      </w:r>
      <w:r>
        <w:rPr>
          <w:lang w:val="ru-RU"/>
        </w:rPr>
        <w:t>5</w:t>
      </w:r>
      <w:r w:rsidRPr="00B50DA3">
        <w:rPr>
          <w:lang w:val="ru-RU"/>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Pr>
          <w:lang w:val="ru-RU"/>
        </w:rPr>
        <w:t>й/ого</w:t>
      </w:r>
      <w:r w:rsidRPr="00B50DA3">
        <w:rPr>
          <w:lang w:val="ru-RU"/>
        </w:rPr>
        <w:t xml:space="preserve"> </w:t>
      </w:r>
      <w:r>
        <w:rPr>
          <w:lang w:val="ru-RU"/>
        </w:rPr>
        <w:t>товарной накладной/универсального передаточного документа</w:t>
      </w:r>
      <w:r w:rsidRPr="00B50DA3">
        <w:rPr>
          <w:lang w:val="ru-RU"/>
        </w:rPr>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74199E" w:rsidRDefault="00F81B26">
      <w:pPr>
        <w:ind w:firstLine="709"/>
        <w:jc w:val="both"/>
        <w:rPr>
          <w:color w:val="000000"/>
        </w:rPr>
      </w:pPr>
      <w:r>
        <w:rPr>
          <w:color w:val="000000"/>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74199E" w:rsidRDefault="00F81B26">
      <w:pPr>
        <w:pStyle w:val="11"/>
        <w:widowControl/>
        <w:tabs>
          <w:tab w:val="left" w:pos="703"/>
          <w:tab w:val="left" w:pos="1260"/>
        </w:tabs>
        <w:spacing w:before="0" w:after="0"/>
        <w:ind w:firstLine="709"/>
        <w:rPr>
          <w:sz w:val="24"/>
          <w:szCs w:val="24"/>
        </w:rPr>
      </w:pPr>
      <w:r>
        <w:rPr>
          <w:sz w:val="24"/>
          <w:szCs w:val="24"/>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74199E" w:rsidRDefault="00F81B26">
      <w:pPr>
        <w:ind w:firstLine="709"/>
        <w:jc w:val="both"/>
        <w:rPr>
          <w:rFonts w:eastAsia="Calibri"/>
          <w:lang w:eastAsia="en-US"/>
        </w:rPr>
      </w:pPr>
      <w:r>
        <w:rPr>
          <w:rFonts w:eastAsia="Calibri"/>
          <w:lang w:eastAsia="en-US"/>
        </w:rPr>
        <w:t>7.8. Моментом исполнения обязательств по оплате является дата списания денежных средств с корреспондентского счета банка Покупателя.</w:t>
      </w:r>
    </w:p>
    <w:p w:rsidR="0074199E" w:rsidRDefault="0074199E">
      <w:pPr>
        <w:ind w:firstLine="709"/>
        <w:jc w:val="both"/>
      </w:pPr>
    </w:p>
    <w:p w:rsidR="0074199E" w:rsidRDefault="00F81B26">
      <w:pPr>
        <w:numPr>
          <w:ilvl w:val="0"/>
          <w:numId w:val="10"/>
        </w:numPr>
        <w:ind w:left="0" w:firstLine="709"/>
        <w:jc w:val="center"/>
        <w:rPr>
          <w:b/>
          <w:bCs/>
        </w:rPr>
      </w:pPr>
      <w:r>
        <w:rPr>
          <w:b/>
          <w:bCs/>
        </w:rPr>
        <w:t>ОТВЕТСТВЕННОСТЬ СТОРОН И ОБЕСПЕЧЕНИЕ ИСПОЛНЕНИЯ ОБЯЗАТЕЛЬСТВ</w:t>
      </w:r>
    </w:p>
    <w:p w:rsidR="0074199E" w:rsidRDefault="0074199E">
      <w:pPr>
        <w:ind w:left="709"/>
        <w:rPr>
          <w:b/>
          <w:bCs/>
        </w:rPr>
      </w:pPr>
    </w:p>
    <w:p w:rsidR="0074199E" w:rsidRDefault="00F81B26">
      <w:pPr>
        <w:pStyle w:val="11"/>
        <w:numPr>
          <w:ilvl w:val="1"/>
          <w:numId w:val="10"/>
        </w:numPr>
        <w:tabs>
          <w:tab w:val="clear" w:pos="480"/>
        </w:tabs>
        <w:spacing w:before="0" w:after="0"/>
        <w:ind w:left="0" w:firstLine="709"/>
        <w:rPr>
          <w:sz w:val="24"/>
          <w:szCs w:val="24"/>
        </w:rPr>
      </w:pPr>
      <w:r>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Pr>
          <w:sz w:val="24"/>
          <w:szCs w:val="24"/>
          <w:lang w:val="ru-MD"/>
        </w:rPr>
        <w:t>о</w:t>
      </w:r>
      <w:r>
        <w:rPr>
          <w:sz w:val="24"/>
          <w:szCs w:val="24"/>
        </w:rPr>
        <w:t>в</w:t>
      </w:r>
      <w:r>
        <w:rPr>
          <w:sz w:val="24"/>
          <w:szCs w:val="24"/>
          <w:lang w:val="ru-MD"/>
        </w:rPr>
        <w:t>ара</w:t>
      </w:r>
      <w:r>
        <w:rPr>
          <w:sz w:val="24"/>
          <w:szCs w:val="24"/>
        </w:rPr>
        <w:t xml:space="preserve">, Поставщик должен незамедлительно направить грузополучателю и Покупателю </w:t>
      </w:r>
      <w:r>
        <w:rPr>
          <w:sz w:val="24"/>
          <w:szCs w:val="24"/>
        </w:rPr>
        <w:lastRenderedPageBreak/>
        <w:t>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74199E" w:rsidRDefault="00F81B26">
      <w:pPr>
        <w:pStyle w:val="11"/>
        <w:spacing w:before="0" w:after="0"/>
        <w:ind w:firstLine="709"/>
        <w:rPr>
          <w:sz w:val="24"/>
          <w:szCs w:val="24"/>
        </w:rPr>
      </w:pPr>
      <w:r>
        <w:rPr>
          <w:sz w:val="24"/>
          <w:szCs w:val="24"/>
        </w:rPr>
        <w:t>8.2. Поставщик при нарушении договорных обязательств уплачивает Покупателю:</w:t>
      </w:r>
    </w:p>
    <w:p w:rsidR="0074199E" w:rsidRDefault="00F81B26">
      <w:pPr>
        <w:pStyle w:val="11"/>
        <w:tabs>
          <w:tab w:val="left" w:pos="703"/>
        </w:tabs>
        <w:spacing w:before="0" w:after="0"/>
        <w:ind w:firstLine="709"/>
        <w:rPr>
          <w:sz w:val="24"/>
          <w:szCs w:val="24"/>
        </w:rPr>
      </w:pPr>
      <w:r>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74199E" w:rsidRDefault="00F81B26">
      <w:pPr>
        <w:tabs>
          <w:tab w:val="left" w:pos="1134"/>
        </w:tabs>
        <w:ind w:firstLine="709"/>
        <w:contextualSpacing/>
        <w:jc w:val="both"/>
        <w:rPr>
          <w:rFonts w:eastAsia="Calibri"/>
          <w:lang w:eastAsia="en-US"/>
        </w:rPr>
      </w:pPr>
      <w:r>
        <w:rPr>
          <w:rFonts w:eastAsia="Calibri"/>
          <w:lang w:eastAsia="en-US"/>
        </w:rPr>
        <w:t>-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w:t>
      </w:r>
    </w:p>
    <w:p w:rsidR="0074199E" w:rsidRDefault="00F81B26">
      <w:pPr>
        <w:pStyle w:val="af4"/>
        <w:ind w:firstLine="709"/>
        <w:jc w:val="both"/>
        <w:rPr>
          <w:bCs/>
          <w:iCs/>
          <w:lang w:eastAsia="ar-SA"/>
        </w:rPr>
      </w:pPr>
      <w:r>
        <w:rPr>
          <w:iCs/>
          <w:lang w:eastAsia="ar-SA"/>
        </w:rPr>
        <w:t xml:space="preserve">- в случае </w:t>
      </w:r>
      <w:r>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Pr>
          <w:bCs/>
          <w:iCs/>
          <w:lang w:eastAsia="ar-SA"/>
        </w:rPr>
        <w:t>п.п</w:t>
      </w:r>
      <w:proofErr w:type="spellEnd"/>
      <w:r>
        <w:rPr>
          <w:bCs/>
          <w:iCs/>
          <w:lang w:eastAsia="ar-SA"/>
        </w:rPr>
        <w:t xml:space="preserve">. 8.5, 4.2 Договора), Покупатель вправе начислить и взыскать штраф в </w:t>
      </w:r>
      <w:r>
        <w:rPr>
          <w:bCs/>
          <w:iCs/>
          <w:color w:val="000000"/>
          <w:lang w:eastAsia="ar-SA"/>
        </w:rPr>
        <w:t xml:space="preserve">размере 5 % от </w:t>
      </w:r>
      <w:r>
        <w:rPr>
          <w:iCs/>
          <w:color w:val="000000"/>
          <w:lang w:eastAsia="ar-SA"/>
        </w:rPr>
        <w:t>стоимости товаров по</w:t>
      </w:r>
      <w:r>
        <w:rPr>
          <w:bCs/>
          <w:iCs/>
          <w:color w:val="000000"/>
          <w:lang w:eastAsia="ar-SA"/>
        </w:rPr>
        <w:t xml:space="preserve"> Договору</w:t>
      </w:r>
      <w:r>
        <w:rPr>
          <w:bCs/>
          <w:iCs/>
          <w:lang w:eastAsia="ar-SA"/>
        </w:rPr>
        <w:t>;</w:t>
      </w:r>
    </w:p>
    <w:p w:rsidR="0074199E" w:rsidRDefault="00F81B26">
      <w:pPr>
        <w:ind w:firstLine="709"/>
        <w:jc w:val="both"/>
        <w:rPr>
          <w:rFonts w:eastAsia="Calibri"/>
          <w:lang w:eastAsia="en-US"/>
        </w:rPr>
      </w:pPr>
      <w:r>
        <w:rPr>
          <w:rFonts w:eastAsia="Calibri"/>
          <w:lang w:eastAsia="en-US"/>
        </w:rPr>
        <w:t>- в случае не предоставления Поставщиком документов, предусмотренных п. 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74199E" w:rsidRDefault="00F81B26">
      <w:pPr>
        <w:ind w:firstLine="709"/>
        <w:jc w:val="both"/>
        <w:rPr>
          <w:rFonts w:eastAsia="Calibri"/>
          <w:lang w:eastAsia="en-US"/>
        </w:rPr>
      </w:pPr>
      <w:r>
        <w:t>- при нарушении Поставщиком положений Договора о прослеживаемости товара (п. 5.14, 5.15 Договора) Покупатель имеет право начислить и взыскать с Поставщика штраф в размере 100 000 (Сто тысяч рублей) 00 копеек за каждый выявленный факт нарушения.</w:t>
      </w:r>
    </w:p>
    <w:p w:rsidR="0074199E" w:rsidRDefault="00F81B26">
      <w:pPr>
        <w:pStyle w:val="11"/>
        <w:tabs>
          <w:tab w:val="left" w:pos="703"/>
        </w:tabs>
        <w:spacing w:before="0" w:after="0"/>
        <w:ind w:firstLine="709"/>
        <w:rPr>
          <w:sz w:val="24"/>
          <w:szCs w:val="24"/>
        </w:rPr>
      </w:pPr>
      <w:r>
        <w:rPr>
          <w:sz w:val="24"/>
          <w:szCs w:val="24"/>
        </w:rPr>
        <w:t>8.3. Уплата неустоек не освобождает Стороны от исполнения своих обязательств по настоящему Договору.</w:t>
      </w:r>
    </w:p>
    <w:p w:rsidR="0074199E" w:rsidRDefault="00F81B26">
      <w:pPr>
        <w:ind w:firstLine="709"/>
        <w:jc w:val="both"/>
        <w:rPr>
          <w:rFonts w:eastAsia="Calibri"/>
          <w:lang w:eastAsia="en-US"/>
        </w:rPr>
      </w:pPr>
      <w: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74199E" w:rsidRDefault="00F81B26">
      <w:pPr>
        <w:pStyle w:val="11"/>
        <w:tabs>
          <w:tab w:val="left" w:pos="703"/>
        </w:tabs>
        <w:spacing w:before="0" w:after="0"/>
        <w:ind w:firstLine="709"/>
        <w:rPr>
          <w:sz w:val="24"/>
          <w:szCs w:val="24"/>
        </w:rPr>
      </w:pPr>
      <w:r>
        <w:rPr>
          <w:sz w:val="24"/>
          <w:szCs w:val="24"/>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74199E" w:rsidRDefault="00F81B26">
      <w:pPr>
        <w:pStyle w:val="11"/>
        <w:tabs>
          <w:tab w:val="left" w:pos="703"/>
        </w:tabs>
        <w:spacing w:before="0" w:after="0"/>
        <w:ind w:firstLine="709"/>
        <w:rPr>
          <w:bCs/>
          <w:sz w:val="24"/>
          <w:szCs w:val="24"/>
        </w:rPr>
      </w:pPr>
      <w:r>
        <w:rPr>
          <w:sz w:val="24"/>
          <w:szCs w:val="24"/>
        </w:rPr>
        <w:t xml:space="preserve">8.5. </w:t>
      </w:r>
      <w:r>
        <w:rPr>
          <w:bCs/>
          <w:sz w:val="24"/>
          <w:szCs w:val="24"/>
        </w:rPr>
        <w:t>Для выполнения работ по настоящему Договору Поставщик имеет право привлекать иных лиц (субпоставщиков).</w:t>
      </w:r>
    </w:p>
    <w:p w:rsidR="0074199E" w:rsidRDefault="00F81B26">
      <w:pPr>
        <w:pStyle w:val="11"/>
        <w:tabs>
          <w:tab w:val="left" w:pos="703"/>
        </w:tabs>
        <w:spacing w:before="0" w:after="0"/>
        <w:ind w:firstLine="709"/>
        <w:rPr>
          <w:bCs/>
          <w:sz w:val="24"/>
          <w:szCs w:val="24"/>
        </w:rPr>
      </w:pPr>
      <w:r>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74199E" w:rsidRDefault="00F81B26">
      <w:pPr>
        <w:pStyle w:val="11"/>
        <w:tabs>
          <w:tab w:val="left" w:pos="703"/>
        </w:tabs>
        <w:spacing w:before="0" w:after="0"/>
        <w:ind w:firstLine="709"/>
        <w:rPr>
          <w:bCs/>
          <w:sz w:val="24"/>
          <w:szCs w:val="24"/>
        </w:rPr>
      </w:pPr>
      <w:r>
        <w:rPr>
          <w:bCs/>
          <w:sz w:val="24"/>
          <w:szCs w:val="24"/>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rsidR="0074199E" w:rsidRDefault="00F81B26">
      <w:pPr>
        <w:pStyle w:val="11"/>
        <w:tabs>
          <w:tab w:val="left" w:pos="703"/>
        </w:tabs>
        <w:spacing w:before="0" w:after="0"/>
        <w:ind w:firstLine="709"/>
        <w:rPr>
          <w:bCs/>
          <w:sz w:val="24"/>
          <w:szCs w:val="24"/>
        </w:rPr>
      </w:pPr>
      <w:r>
        <w:rPr>
          <w:bCs/>
          <w:sz w:val="24"/>
          <w:szCs w:val="24"/>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74199E" w:rsidRDefault="00F81B26">
      <w:pPr>
        <w:pStyle w:val="af4"/>
        <w:ind w:firstLine="709"/>
        <w:jc w:val="both"/>
        <w:rPr>
          <w:rFonts w:eastAsia="Calibri"/>
          <w:lang w:eastAsia="en-US"/>
        </w:rPr>
      </w:pPr>
      <w:r>
        <w:rPr>
          <w:bCs/>
        </w:rPr>
        <w:t xml:space="preserve">8.6. </w:t>
      </w:r>
      <w:r>
        <w:rPr>
          <w:rFonts w:eastAsia="Calibri"/>
          <w:lang w:eastAsia="en-US"/>
        </w:rP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w:t>
      </w:r>
      <w:r>
        <w:rPr>
          <w:rFonts w:eastAsia="Calibri"/>
          <w:lang w:eastAsia="en-US"/>
        </w:rPr>
        <w:lastRenderedPageBreak/>
        <w:t>неустойки, либо после вступления в силу решения суда о присуждении неустойки или иных штрафных санкций.</w:t>
      </w:r>
    </w:p>
    <w:p w:rsidR="0074199E" w:rsidRDefault="00F81B26">
      <w:pPr>
        <w:pStyle w:val="a4"/>
        <w:spacing w:before="0" w:beforeAutospacing="0" w:after="0" w:afterAutospacing="0"/>
        <w:ind w:firstLine="709"/>
        <w:jc w:val="both"/>
        <w:rPr>
          <w:rStyle w:val="af6"/>
          <w:rFonts w:ascii="Times New Roman" w:hAnsi="Times New Roman" w:cs="Times New Roman"/>
          <w:b w:val="0"/>
          <w:sz w:val="24"/>
          <w:szCs w:val="24"/>
        </w:rPr>
      </w:pPr>
      <w:r>
        <w:rPr>
          <w:rFonts w:ascii="Times New Roman" w:hAnsi="Times New Roman" w:cs="Times New Roman"/>
          <w:sz w:val="24"/>
          <w:szCs w:val="24"/>
        </w:rPr>
        <w:t>8.7.</w:t>
      </w:r>
      <w:r>
        <w:rPr>
          <w:rFonts w:ascii="Times New Roman" w:hAnsi="Times New Roman" w:cs="Times New Roman"/>
          <w:b/>
          <w:sz w:val="24"/>
          <w:szCs w:val="24"/>
        </w:rPr>
        <w:t xml:space="preserve"> </w:t>
      </w:r>
      <w:r>
        <w:rPr>
          <w:rStyle w:val="af6"/>
          <w:rFonts w:ascii="Times New Roman" w:hAnsi="Times New Roman" w:cs="Times New Roman"/>
          <w:b w:val="0"/>
          <w:sz w:val="24"/>
          <w:szCs w:val="24"/>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74199E" w:rsidRDefault="00F81B26">
      <w:pPr>
        <w:tabs>
          <w:tab w:val="num" w:pos="1260"/>
        </w:tabs>
        <w:ind w:firstLine="709"/>
        <w:jc w:val="both"/>
      </w:pPr>
      <w:r>
        <w:t xml:space="preserve">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74199E" w:rsidRDefault="00F81B26">
      <w:pPr>
        <w:tabs>
          <w:tab w:val="num" w:pos="1260"/>
        </w:tabs>
        <w:ind w:firstLine="709"/>
        <w:jc w:val="both"/>
      </w:pPr>
      <w:r>
        <w:t xml:space="preserve">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74199E" w:rsidRDefault="00F81B26">
      <w:pPr>
        <w:ind w:firstLine="709"/>
        <w:jc w:val="both"/>
        <w:rPr>
          <w:rFonts w:eastAsia="Calibri"/>
        </w:rPr>
      </w:pPr>
      <w:r>
        <w:rPr>
          <w:rFonts w:eastAsia="Calibri"/>
        </w:rPr>
        <w:t>8.9.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74199E" w:rsidRDefault="00F81B26">
      <w:pPr>
        <w:ind w:firstLine="709"/>
        <w:jc w:val="both"/>
        <w:rPr>
          <w:rFonts w:eastAsia="Calibri"/>
        </w:rPr>
      </w:pPr>
      <w:r>
        <w:rPr>
          <w:rFonts w:eastAsia="Calibri"/>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74199E" w:rsidRDefault="00F81B26">
      <w:pPr>
        <w:ind w:firstLine="709"/>
        <w:jc w:val="both"/>
      </w:pPr>
      <w:r>
        <w:rPr>
          <w:rFonts w:eastAsia="Calibri"/>
          <w:lang w:eastAsia="en-US"/>
        </w:rPr>
        <w:t xml:space="preserve">8.11. </w:t>
      </w:r>
      <w:r>
        <w:t xml:space="preserve">Если </w:t>
      </w:r>
      <w:r>
        <w:rPr>
          <w:rFonts w:eastAsia="Calibri"/>
          <w:spacing w:val="-2"/>
          <w:lang w:eastAsia="en-US"/>
        </w:rPr>
        <w:t>Поставщик</w:t>
      </w:r>
      <w:r>
        <w:t xml:space="preserve"> нарушит гарантии (любую одну, несколько или все вместе), указанные в </w:t>
      </w:r>
      <w:r>
        <w:rPr>
          <w:rFonts w:eastAsia="Calibri"/>
          <w:lang w:eastAsia="en-US"/>
        </w:rPr>
        <w:t>п. 12.2 настоящего Договора</w:t>
      </w:r>
      <w:r>
        <w:t>, и это повлечет:</w:t>
      </w:r>
    </w:p>
    <w:p w:rsidR="0074199E" w:rsidRDefault="00F81B26">
      <w:pPr>
        <w:ind w:firstLine="709"/>
        <w:jc w:val="both"/>
      </w:pPr>
      <w:r>
        <w:t xml:space="preserve">- предъявление налоговыми органами требований к </w:t>
      </w:r>
      <w:r>
        <w:rPr>
          <w:rFonts w:eastAsia="Calibri"/>
          <w:spacing w:val="-2"/>
          <w:lang w:eastAsia="en-US"/>
        </w:rPr>
        <w:t xml:space="preserve">Покупателю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199E" w:rsidRDefault="00F81B26">
      <w:pPr>
        <w:ind w:firstLine="709"/>
        <w:jc w:val="both"/>
      </w:pPr>
      <w:r>
        <w:t xml:space="preserve">- предъявление третьими лицами, купившими у </w:t>
      </w:r>
      <w:r>
        <w:rPr>
          <w:rFonts w:eastAsia="Calibri"/>
          <w:spacing w:val="-2"/>
          <w:lang w:eastAsia="en-US"/>
        </w:rPr>
        <w:t xml:space="preserve">Покупателя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Покупателю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 xml:space="preserve">Поставщик </w:t>
      </w:r>
      <w:r>
        <w:t xml:space="preserve">обязуется возместить </w:t>
      </w:r>
      <w:r>
        <w:rPr>
          <w:rFonts w:eastAsia="Calibri"/>
          <w:spacing w:val="-2"/>
          <w:lang w:eastAsia="en-US"/>
        </w:rPr>
        <w:t xml:space="preserve">Покупателю </w:t>
      </w:r>
      <w:r>
        <w:t xml:space="preserve">убытки, который последний понес вследствие таких нарушений. </w:t>
      </w:r>
    </w:p>
    <w:p w:rsidR="0074199E" w:rsidRDefault="00F81B26">
      <w:pPr>
        <w:ind w:firstLine="709"/>
        <w:jc w:val="both"/>
      </w:pPr>
      <w:r>
        <w:rPr>
          <w:rFonts w:eastAsia="Calibri"/>
          <w:lang w:eastAsia="en-US"/>
        </w:rPr>
        <w:t xml:space="preserve">8.12. </w:t>
      </w:r>
      <w:r>
        <w:rPr>
          <w:rFonts w:eastAsia="Calibri"/>
          <w:spacing w:val="-2"/>
          <w:lang w:eastAsia="en-US"/>
        </w:rPr>
        <w:t>Поставщик</w:t>
      </w:r>
      <w:r>
        <w:t xml:space="preserve"> в соответствии со ст. 406.1 Гражданского кодекса Российской Федерации возмещает </w:t>
      </w:r>
      <w:r>
        <w:rPr>
          <w:rFonts w:eastAsia="Calibri"/>
          <w:spacing w:val="-2"/>
          <w:lang w:eastAsia="en-US"/>
        </w:rPr>
        <w:t xml:space="preserve">Покупателю </w:t>
      </w:r>
      <w:r>
        <w:t xml:space="preserve">все убытки последнего, возникшие в случаях, указанных в </w:t>
      </w:r>
      <w:r>
        <w:rPr>
          <w:rFonts w:eastAsia="Calibri"/>
          <w:lang w:eastAsia="en-US"/>
        </w:rPr>
        <w:t>п. 8.11. настоящего Договора</w:t>
      </w:r>
      <w:r>
        <w:t xml:space="preserve">. При этом факт оспаривания или </w:t>
      </w:r>
      <w:proofErr w:type="spellStart"/>
      <w:r>
        <w:t>неоспаривания</w:t>
      </w:r>
      <w:proofErr w:type="spellEnd"/>
      <w:r>
        <w:t xml:space="preserve"> налоговых доначислений в налоговом органе, в том числе вышестоящем, или в суде, а также факт оспаривания или </w:t>
      </w:r>
      <w:proofErr w:type="spellStart"/>
      <w:r>
        <w:t>неоспаривания</w:t>
      </w:r>
      <w:proofErr w:type="spellEnd"/>
      <w:r>
        <w:t xml:space="preserve"> в суде претензий третьих лиц не влияет на обязанность </w:t>
      </w:r>
      <w:r>
        <w:rPr>
          <w:rFonts w:eastAsia="Calibri"/>
          <w:spacing w:val="-2"/>
          <w:lang w:eastAsia="en-US"/>
        </w:rPr>
        <w:t xml:space="preserve">Поставщика </w:t>
      </w:r>
      <w:r>
        <w:t>возместить имущественные потери.</w:t>
      </w:r>
    </w:p>
    <w:p w:rsidR="0074199E" w:rsidRDefault="0074199E">
      <w:pPr>
        <w:tabs>
          <w:tab w:val="left" w:pos="1134"/>
        </w:tabs>
        <w:ind w:firstLine="709"/>
        <w:jc w:val="both"/>
        <w:rPr>
          <w:rFonts w:eastAsia="Calibri"/>
          <w:lang w:eastAsia="en-US"/>
        </w:rPr>
      </w:pPr>
    </w:p>
    <w:p w:rsidR="0074199E" w:rsidRDefault="00F81B26">
      <w:pPr>
        <w:widowControl w:val="0"/>
        <w:numPr>
          <w:ilvl w:val="0"/>
          <w:numId w:val="10"/>
        </w:numPr>
        <w:ind w:left="0" w:firstLine="709"/>
        <w:jc w:val="center"/>
        <w:rPr>
          <w:b/>
          <w:bCs/>
        </w:rPr>
      </w:pPr>
      <w:r>
        <w:rPr>
          <w:b/>
          <w:bCs/>
        </w:rPr>
        <w:t>ОБСТОЯТЕЛЬСТВА НЕПРЕОДОЛИМОЙ СИЛЫ</w:t>
      </w:r>
    </w:p>
    <w:p w:rsidR="0074199E" w:rsidRDefault="0074199E">
      <w:pPr>
        <w:widowControl w:val="0"/>
        <w:ind w:firstLine="709"/>
        <w:jc w:val="both"/>
        <w:rPr>
          <w:b/>
          <w:bCs/>
        </w:rPr>
      </w:pPr>
    </w:p>
    <w:p w:rsidR="0074199E" w:rsidRDefault="00F81B26">
      <w:pPr>
        <w:pStyle w:val="af4"/>
        <w:ind w:firstLine="709"/>
        <w:jc w:val="both"/>
      </w:pPr>
      <w: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4199E" w:rsidRDefault="00F81B26">
      <w:pPr>
        <w:pStyle w:val="af4"/>
        <w:ind w:firstLine="709"/>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w:t>
      </w:r>
      <w:r>
        <w:lastRenderedPageBreak/>
        <w:t>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74199E" w:rsidRDefault="00F81B26">
      <w:pPr>
        <w:pStyle w:val="af4"/>
        <w:ind w:firstLine="709"/>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4199E" w:rsidRDefault="00F81B26">
      <w:pPr>
        <w:pStyle w:val="af4"/>
        <w:ind w:firstLine="709"/>
        <w:jc w:val="both"/>
      </w:pPr>
      <w: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4199E" w:rsidRDefault="00F81B26">
      <w:pPr>
        <w:pStyle w:val="af4"/>
        <w:ind w:firstLine="709"/>
        <w:jc w:val="both"/>
      </w:pPr>
      <w: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4199E" w:rsidRDefault="00F81B26">
      <w:pPr>
        <w:pStyle w:val="af4"/>
        <w:ind w:firstLine="709"/>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4199E" w:rsidRDefault="0074199E">
      <w:pPr>
        <w:pStyle w:val="11"/>
        <w:spacing w:before="0" w:after="0"/>
        <w:ind w:firstLine="709"/>
        <w:rPr>
          <w:bCs/>
          <w:sz w:val="24"/>
          <w:szCs w:val="24"/>
        </w:rPr>
      </w:pPr>
    </w:p>
    <w:p w:rsidR="0074199E" w:rsidRDefault="00F81B26">
      <w:pPr>
        <w:pStyle w:val="11"/>
        <w:numPr>
          <w:ilvl w:val="0"/>
          <w:numId w:val="10"/>
        </w:numPr>
        <w:spacing w:before="0" w:after="0"/>
        <w:ind w:left="0" w:firstLine="709"/>
        <w:jc w:val="center"/>
        <w:rPr>
          <w:b/>
          <w:bCs/>
          <w:sz w:val="24"/>
          <w:szCs w:val="24"/>
        </w:rPr>
      </w:pPr>
      <w:r>
        <w:rPr>
          <w:b/>
          <w:bCs/>
          <w:sz w:val="24"/>
          <w:szCs w:val="24"/>
        </w:rPr>
        <w:t>РАСТОРЖЕНИЕ И ОТКАЗ ОТ ИСПОЛНЕНИЯ ДОГОВОРА</w:t>
      </w:r>
    </w:p>
    <w:p w:rsidR="0074199E" w:rsidRDefault="0074199E">
      <w:pPr>
        <w:pStyle w:val="11"/>
        <w:spacing w:before="0" w:after="0"/>
        <w:ind w:firstLine="709"/>
        <w:rPr>
          <w:b/>
          <w:bCs/>
          <w:sz w:val="24"/>
          <w:szCs w:val="24"/>
        </w:rPr>
      </w:pP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10.1. Настоящий Договор может быть расторгнут по соглашению Сторон.</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10.4. Поставщик вправе отказаться от исполнения Договора в одностороннем порядке в случае:</w:t>
      </w:r>
    </w:p>
    <w:p w:rsidR="0074199E" w:rsidRDefault="00F81B26">
      <w:pPr>
        <w:shd w:val="clear" w:color="auto" w:fill="FFFFFF"/>
        <w:tabs>
          <w:tab w:val="left" w:pos="720"/>
        </w:tabs>
        <w:ind w:firstLine="709"/>
        <w:jc w:val="both"/>
      </w:pPr>
      <w:r>
        <w:tab/>
        <w:t>- задержки Покупателем расчетов за выполненные работы более чем на 90 (девяносто) рабочих дней;</w:t>
      </w:r>
    </w:p>
    <w:p w:rsidR="0074199E" w:rsidRDefault="00F81B26">
      <w:pPr>
        <w:shd w:val="clear" w:color="auto" w:fill="FFFFFF"/>
        <w:tabs>
          <w:tab w:val="left" w:pos="720"/>
        </w:tabs>
        <w:ind w:firstLine="709"/>
        <w:jc w:val="both"/>
      </w:pPr>
      <w:r>
        <w:tab/>
        <w:t>- остановки Покупателем поставок по причинам, не зависящим от Поставщика, на срок, превышающий 90 (девяносто) рабочих дней;</w:t>
      </w:r>
    </w:p>
    <w:p w:rsidR="0074199E" w:rsidRDefault="00F81B26">
      <w:pPr>
        <w:shd w:val="clear" w:color="auto" w:fill="FFFFFF"/>
        <w:tabs>
          <w:tab w:val="left" w:pos="720"/>
        </w:tabs>
        <w:ind w:firstLine="709"/>
        <w:jc w:val="both"/>
      </w:pPr>
      <w:r>
        <w:tab/>
        <w:t>- если в отношении Покупателя введены процедуры банкротства.</w:t>
      </w:r>
    </w:p>
    <w:p w:rsidR="0074199E" w:rsidRDefault="00F81B26">
      <w:pPr>
        <w:ind w:firstLine="709"/>
        <w:jc w:val="both"/>
        <w:rPr>
          <w:spacing w:val="-4"/>
          <w:lang w:eastAsia="en-US"/>
        </w:rPr>
      </w:pPr>
      <w:r>
        <w:t xml:space="preserve">10.5. </w:t>
      </w:r>
      <w:r w:rsidRPr="00B50DA3">
        <w:rPr>
          <w:spacing w:val="-4"/>
          <w:lang w:eastAsia="en-US"/>
        </w:rPr>
        <w:t xml:space="preserve">В случае неисполнения </w:t>
      </w:r>
      <w:r>
        <w:rPr>
          <w:rFonts w:eastAsia="Calibri"/>
          <w:lang w:eastAsia="en-US"/>
        </w:rPr>
        <w:t>Поставщиком</w:t>
      </w:r>
      <w:r w:rsidRPr="00B50DA3">
        <w:rPr>
          <w:spacing w:val="-4"/>
          <w:lang w:eastAsia="en-US"/>
        </w:rPr>
        <w:t xml:space="preserve"> обязанност</w:t>
      </w:r>
      <w:r>
        <w:rPr>
          <w:spacing w:val="-4"/>
          <w:lang w:eastAsia="en-US"/>
        </w:rPr>
        <w:t>ей</w:t>
      </w:r>
      <w:r w:rsidRPr="00B50DA3">
        <w:rPr>
          <w:spacing w:val="-4"/>
          <w:lang w:eastAsia="en-US"/>
        </w:rPr>
        <w:t>, установленн</w:t>
      </w:r>
      <w:r>
        <w:rPr>
          <w:spacing w:val="-4"/>
          <w:lang w:eastAsia="en-US"/>
        </w:rPr>
        <w:t>ых</w:t>
      </w:r>
      <w:r w:rsidRPr="00B50DA3">
        <w:rPr>
          <w:spacing w:val="-4"/>
          <w:lang w:eastAsia="en-US"/>
        </w:rPr>
        <w:t xml:space="preserve"> п. </w:t>
      </w:r>
      <w:r>
        <w:rPr>
          <w:spacing w:val="-4"/>
          <w:lang w:eastAsia="en-US"/>
        </w:rPr>
        <w:t>12</w:t>
      </w:r>
      <w:r w:rsidRPr="00B50DA3">
        <w:rPr>
          <w:spacing w:val="-4"/>
          <w:lang w:eastAsia="en-US"/>
        </w:rPr>
        <w:t>.</w:t>
      </w:r>
      <w:r>
        <w:rPr>
          <w:spacing w:val="-4"/>
          <w:lang w:eastAsia="en-US"/>
        </w:rPr>
        <w:t>1</w:t>
      </w:r>
      <w:r w:rsidRPr="00B50DA3">
        <w:rPr>
          <w:spacing w:val="-4"/>
          <w:lang w:eastAsia="en-US"/>
        </w:rPr>
        <w:t xml:space="preserve"> настоящего </w:t>
      </w:r>
      <w:r>
        <w:rPr>
          <w:spacing w:val="-4"/>
          <w:lang w:eastAsia="en-US"/>
        </w:rPr>
        <w:t>Д</w:t>
      </w:r>
      <w:r w:rsidRPr="00B50DA3">
        <w:rPr>
          <w:spacing w:val="-4"/>
          <w:lang w:eastAsia="en-US"/>
        </w:rPr>
        <w:t xml:space="preserve">оговора, </w:t>
      </w:r>
      <w:r>
        <w:rPr>
          <w:spacing w:val="-4"/>
          <w:lang w:eastAsia="en-US"/>
        </w:rPr>
        <w:t xml:space="preserve">Покупатель </w:t>
      </w:r>
      <w:r w:rsidRPr="00B50DA3">
        <w:rPr>
          <w:spacing w:val="-4"/>
          <w:lang w:eastAsia="en-US"/>
        </w:rPr>
        <w:t xml:space="preserve">вправе в одностороннем </w:t>
      </w:r>
      <w:r>
        <w:rPr>
          <w:spacing w:val="-4"/>
          <w:lang w:eastAsia="en-US"/>
        </w:rPr>
        <w:t xml:space="preserve">внесудебном </w:t>
      </w:r>
      <w:r w:rsidRPr="00B50DA3">
        <w:rPr>
          <w:spacing w:val="-4"/>
          <w:lang w:eastAsia="en-US"/>
        </w:rPr>
        <w:t>порядке отказаться</w:t>
      </w:r>
      <w:r>
        <w:rPr>
          <w:spacing w:val="-4"/>
          <w:lang w:eastAsia="en-US"/>
        </w:rPr>
        <w:t xml:space="preserve"> </w:t>
      </w:r>
      <w:r w:rsidRPr="00B50DA3">
        <w:rPr>
          <w:spacing w:val="-4"/>
          <w:lang w:eastAsia="en-US"/>
        </w:rPr>
        <w:t xml:space="preserve">от исполнения настоящего </w:t>
      </w:r>
      <w:r>
        <w:rPr>
          <w:spacing w:val="-4"/>
          <w:lang w:eastAsia="en-US"/>
        </w:rPr>
        <w:t>Д</w:t>
      </w:r>
      <w:r w:rsidRPr="00B50DA3">
        <w:rPr>
          <w:spacing w:val="-4"/>
          <w:lang w:eastAsia="en-US"/>
        </w:rPr>
        <w:t>оговора</w:t>
      </w:r>
      <w:r>
        <w:rPr>
          <w:spacing w:val="-4"/>
          <w:lang w:eastAsia="en-US"/>
        </w:rPr>
        <w:t xml:space="preserve">, письменно уведомив об этом </w:t>
      </w:r>
      <w:r>
        <w:rPr>
          <w:rFonts w:eastAsia="Calibri"/>
          <w:lang w:eastAsia="en-US"/>
        </w:rPr>
        <w:t>Поставщика</w:t>
      </w:r>
      <w:r w:rsidRPr="00B50DA3">
        <w:rPr>
          <w:spacing w:val="-4"/>
          <w:lang w:eastAsia="en-US"/>
        </w:rPr>
        <w:t>.</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Поставщиком</w:t>
      </w:r>
      <w:r>
        <w:rPr>
          <w:spacing w:val="-4"/>
          <w:lang w:eastAsia="en-US"/>
        </w:rPr>
        <w:t xml:space="preserve"> указанного письменного уведомления Покупателя.</w:t>
      </w:r>
    </w:p>
    <w:p w:rsidR="0074199E" w:rsidRDefault="00F81B26">
      <w:pPr>
        <w:pStyle w:val="docdatadocyv57946bqiaagaaeyqcaaagiaiaaao3fgaabw4caaaaaaaaaaaaaaaaaaaaaaaaaaaaaaaaaaaaaaaaaaaaaaaaaaaaaaaaaaaaaaaaaaaaaaaaaaaaaaaaaaaaaaaaaaaaaaaaaaaaaaaaaaaaaaaaaaaaaaaaaaaaaaaaaaaaaaaaaaaaaaaaaaaaaaaaaaaaaaaaaaaaaaaaaaaaaaaaaaaaaaaaaaaaaaaaaaaaaaaa"/>
        <w:spacing w:before="0" w:beforeAutospacing="0" w:after="0" w:afterAutospacing="0"/>
        <w:ind w:firstLine="708"/>
        <w:jc w:val="both"/>
      </w:pPr>
      <w:r>
        <w:rPr>
          <w:color w:val="000000"/>
        </w:rPr>
        <w:t xml:space="preserve">10.6.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w:t>
      </w:r>
      <w:r>
        <w:rPr>
          <w:color w:val="000000"/>
        </w:rPr>
        <w:lastRenderedPageBreak/>
        <w:t xml:space="preserve">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74199E" w:rsidRDefault="00F81B26">
      <w:pPr>
        <w:ind w:firstLine="709"/>
        <w:jc w:val="both"/>
        <w:rPr>
          <w:spacing w:val="-4"/>
          <w:lang w:eastAsia="en-US"/>
        </w:rPr>
      </w:pPr>
      <w:r>
        <w:rPr>
          <w:color w:val="000000"/>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74199E" w:rsidRDefault="0074199E">
      <w:pPr>
        <w:pStyle w:val="3"/>
        <w:ind w:right="0" w:firstLine="709"/>
      </w:pPr>
    </w:p>
    <w:p w:rsidR="0074199E" w:rsidRDefault="00F81B26">
      <w:pPr>
        <w:pStyle w:val="11"/>
        <w:numPr>
          <w:ilvl w:val="0"/>
          <w:numId w:val="11"/>
        </w:numPr>
        <w:spacing w:before="0" w:after="0"/>
        <w:ind w:left="0" w:firstLine="709"/>
        <w:jc w:val="center"/>
        <w:rPr>
          <w:b/>
          <w:bCs/>
          <w:sz w:val="24"/>
          <w:szCs w:val="24"/>
        </w:rPr>
      </w:pPr>
      <w:r>
        <w:rPr>
          <w:b/>
          <w:bCs/>
          <w:sz w:val="24"/>
          <w:szCs w:val="24"/>
        </w:rPr>
        <w:t>РАЗРЕШЕНИЕ СПОРОВ</w:t>
      </w:r>
    </w:p>
    <w:p w:rsidR="0074199E" w:rsidRDefault="0074199E">
      <w:pPr>
        <w:pStyle w:val="11"/>
        <w:spacing w:before="0" w:after="0"/>
        <w:ind w:firstLine="709"/>
        <w:rPr>
          <w:b/>
          <w:bCs/>
          <w:sz w:val="24"/>
          <w:szCs w:val="24"/>
        </w:rPr>
      </w:pPr>
    </w:p>
    <w:p w:rsidR="0074199E" w:rsidRDefault="00F81B26">
      <w:pPr>
        <w:tabs>
          <w:tab w:val="left" w:pos="10076"/>
          <w:tab w:val="left" w:pos="10992"/>
          <w:tab w:val="left" w:pos="11908"/>
          <w:tab w:val="left" w:pos="12824"/>
          <w:tab w:val="left" w:pos="13740"/>
          <w:tab w:val="left" w:pos="14656"/>
        </w:tabs>
        <w:ind w:firstLine="709"/>
        <w:jc w:val="both"/>
      </w:pPr>
      <w:r>
        <w:t>11.1. Все споры и разногласия, которые могут возникнуть между сторонами, будут разрешаться путем переговоров.</w:t>
      </w:r>
    </w:p>
    <w:p w:rsidR="0074199E" w:rsidRDefault="00F81B26">
      <w:pPr>
        <w:tabs>
          <w:tab w:val="left" w:pos="10076"/>
          <w:tab w:val="left" w:pos="10992"/>
          <w:tab w:val="left" w:pos="11908"/>
          <w:tab w:val="left" w:pos="12824"/>
          <w:tab w:val="left" w:pos="13740"/>
          <w:tab w:val="left" w:pos="14656"/>
        </w:tabs>
        <w:ind w:firstLine="709"/>
        <w:jc w:val="both"/>
      </w:pPr>
      <w:r>
        <w:rPr>
          <w:rFonts w:eastAsia="Arial Unicode MS"/>
          <w:shd w:val="clear" w:color="auto" w:fill="FFFFFF"/>
        </w:rPr>
        <w:t xml:space="preserve">11.2. Все споры, </w:t>
      </w:r>
      <w:r>
        <w:rPr>
          <w:rFonts w:eastAsia="Arial Unicode MS"/>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74199E" w:rsidRDefault="00F81B26">
      <w:pPr>
        <w:numPr>
          <w:ilvl w:val="0"/>
          <w:numId w:val="45"/>
        </w:numPr>
        <w:shd w:val="clear" w:color="auto" w:fill="FFFFFF"/>
        <w:ind w:left="0" w:firstLine="709"/>
        <w:contextualSpacing/>
        <w:jc w:val="both"/>
        <w:rPr>
          <w:rFonts w:eastAsia="Arial Unicode MS"/>
        </w:rPr>
      </w:pPr>
      <w:r>
        <w:rPr>
          <w:rFonts w:eastAsia="Arial Unicode MS"/>
        </w:rPr>
        <w:t xml:space="preserve">в судебном порядке в </w:t>
      </w:r>
      <w:r>
        <w:rPr>
          <w:rFonts w:eastAsia="Arial Unicode MS"/>
          <w:iCs/>
        </w:rPr>
        <w:t>Арбитражном суде Воронежской области</w:t>
      </w:r>
      <w:r>
        <w:rPr>
          <w:rFonts w:eastAsia="Arial Unicode MS"/>
        </w:rPr>
        <w:t xml:space="preserve">, или </w:t>
      </w:r>
    </w:p>
    <w:p w:rsidR="0074199E" w:rsidRDefault="00F81B26">
      <w:pPr>
        <w:numPr>
          <w:ilvl w:val="0"/>
          <w:numId w:val="45"/>
        </w:numPr>
        <w:shd w:val="clear" w:color="auto" w:fill="FFFFFF"/>
        <w:ind w:left="0" w:firstLine="709"/>
        <w:contextualSpacing/>
        <w:jc w:val="both"/>
        <w:rPr>
          <w:rFonts w:eastAsia="Arial Unicode MS"/>
        </w:rPr>
      </w:pPr>
      <w:r>
        <w:rPr>
          <w:rFonts w:eastAsia="Arial Unicode MS"/>
        </w:rPr>
        <w:t xml:space="preserve">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4199E" w:rsidRDefault="00F81B26">
      <w:pPr>
        <w:shd w:val="clear" w:color="auto" w:fill="FFFFFF"/>
        <w:ind w:firstLine="709"/>
        <w:contextualSpacing/>
        <w:jc w:val="both"/>
        <w:rPr>
          <w:rFonts w:eastAsia="Arial Unicode MS"/>
        </w:rPr>
      </w:pPr>
      <w:r>
        <w:rPr>
          <w:rFonts w:eastAsia="Arial Unicode M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74199E" w:rsidRDefault="00F81B26">
      <w:pPr>
        <w:shd w:val="clear" w:color="auto" w:fill="FFFFFF"/>
        <w:ind w:firstLine="709"/>
        <w:contextualSpacing/>
        <w:jc w:val="both"/>
        <w:rPr>
          <w:rFonts w:eastAsia="Arial Unicode MS"/>
        </w:rPr>
      </w:pPr>
      <w:r>
        <w:rPr>
          <w:rFonts w:eastAsia="Arial Unicode MS"/>
        </w:rPr>
        <w:t xml:space="preserve">Решение третейского суда является окончательным и не подлежит оспариванию. </w:t>
      </w:r>
    </w:p>
    <w:p w:rsidR="0074199E" w:rsidRDefault="00F81B26">
      <w:pPr>
        <w:shd w:val="clear" w:color="auto" w:fill="FFFFFF"/>
        <w:ind w:firstLine="709"/>
        <w:contextualSpacing/>
        <w:jc w:val="both"/>
        <w:rPr>
          <w:rFonts w:eastAsia="Arial Unicode MS"/>
        </w:rPr>
      </w:pPr>
      <w:r>
        <w:rPr>
          <w:rFonts w:eastAsia="Arial Unicode MS"/>
        </w:rPr>
        <w:t>З</w:t>
      </w:r>
      <w:r>
        <w:rPr>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eastAsia="Arial Unicode MS"/>
        </w:rPr>
        <w:t xml:space="preserve"> </w:t>
      </w:r>
    </w:p>
    <w:p w:rsidR="0074199E" w:rsidRDefault="00F81B26">
      <w:pPr>
        <w:shd w:val="clear" w:color="auto" w:fill="FFFFFF"/>
        <w:ind w:firstLine="709"/>
        <w:contextualSpacing/>
        <w:jc w:val="both"/>
        <w:rPr>
          <w:rFonts w:eastAsia="Arial Unicode MS"/>
        </w:rPr>
      </w:pPr>
      <w:r>
        <w:rPr>
          <w:rFonts w:eastAsia="Arial Unicode MS"/>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74199E" w:rsidRDefault="00F81B26">
      <w:pPr>
        <w:shd w:val="clear" w:color="auto" w:fill="FFFFFF"/>
        <w:ind w:firstLine="709"/>
        <w:jc w:val="both"/>
        <w:rPr>
          <w:rFonts w:eastAsia="Arial Unicode MS"/>
        </w:rPr>
      </w:pPr>
      <w:r>
        <w:rPr>
          <w:rFonts w:eastAsia="Arial Unicode MS"/>
        </w:rPr>
        <w:t xml:space="preserve">Покупатель: </w:t>
      </w:r>
      <w:hyperlink r:id="rId8" w:tgtFrame="_blank" w:history="1">
        <w:r>
          <w:rPr>
            <w:rStyle w:val="af"/>
            <w:color w:val="000000"/>
          </w:rPr>
          <w:t>voronezhenergo@mrsk-1.ru</w:t>
        </w:r>
      </w:hyperlink>
      <w:r>
        <w:rPr>
          <w:rFonts w:eastAsia="Arial Unicode MS"/>
        </w:rPr>
        <w:t>;</w:t>
      </w:r>
    </w:p>
    <w:p w:rsidR="0074199E" w:rsidRDefault="00F81B26">
      <w:pPr>
        <w:pStyle w:val="af4"/>
        <w:ind w:firstLine="709"/>
        <w:jc w:val="both"/>
      </w:pPr>
      <w:r>
        <w:rPr>
          <w:bCs/>
        </w:rPr>
        <w:t>Поставщик: …</w:t>
      </w:r>
    </w:p>
    <w:p w:rsidR="0074199E" w:rsidRDefault="0074199E">
      <w:pPr>
        <w:pStyle w:val="a4"/>
        <w:spacing w:before="0" w:beforeAutospacing="0" w:after="0" w:afterAutospacing="0"/>
        <w:ind w:firstLine="709"/>
        <w:jc w:val="both"/>
        <w:rPr>
          <w:rFonts w:ascii="Times New Roman" w:hAnsi="Times New Roman" w:cs="Times New Roman"/>
          <w:b/>
          <w:sz w:val="24"/>
          <w:szCs w:val="24"/>
        </w:rPr>
      </w:pPr>
    </w:p>
    <w:p w:rsidR="0074199E" w:rsidRDefault="00F81B26">
      <w:pPr>
        <w:numPr>
          <w:ilvl w:val="0"/>
          <w:numId w:val="12"/>
        </w:numPr>
        <w:shd w:val="clear" w:color="auto" w:fill="FFFFFF"/>
        <w:ind w:left="0" w:firstLine="709"/>
        <w:jc w:val="center"/>
        <w:rPr>
          <w:b/>
          <w:bCs/>
        </w:rPr>
      </w:pPr>
      <w:r>
        <w:rPr>
          <w:b/>
          <w:bCs/>
        </w:rPr>
        <w:t>ДОПОЛНИТЕЛЬНЫЕ УСЛОВИЯ</w:t>
      </w:r>
    </w:p>
    <w:p w:rsidR="0074199E" w:rsidRDefault="0074199E">
      <w:pPr>
        <w:shd w:val="clear" w:color="auto" w:fill="FFFFFF"/>
        <w:ind w:firstLine="709"/>
        <w:jc w:val="both"/>
        <w:rPr>
          <w:b/>
          <w:bCs/>
        </w:rPr>
      </w:pPr>
    </w:p>
    <w:p w:rsidR="0074199E" w:rsidRDefault="00F81B26">
      <w:pPr>
        <w:pStyle w:val="af4"/>
        <w:ind w:firstLine="709"/>
        <w:jc w:val="both"/>
        <w:rPr>
          <w:rFonts w:eastAsia="Calibri"/>
          <w:lang w:eastAsia="en-US"/>
        </w:rPr>
      </w:pPr>
      <w:r>
        <w:t xml:space="preserve">12.1. Продавец </w:t>
      </w:r>
      <w:r>
        <w:rPr>
          <w:rFonts w:eastAsia="Calibri"/>
          <w:color w:val="000000"/>
          <w:lang w:eastAsia="en-US"/>
        </w:rPr>
        <w:t xml:space="preserve">предоставляет </w:t>
      </w:r>
      <w:r>
        <w:rPr>
          <w:rFonts w:eastAsia="Calibri"/>
          <w:lang w:eastAsia="en-US"/>
        </w:rPr>
        <w:t>Покупателю:</w:t>
      </w:r>
    </w:p>
    <w:p w:rsidR="0074199E" w:rsidRDefault="00F81B26">
      <w:pPr>
        <w:ind w:firstLine="709"/>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lang w:eastAsia="en-US"/>
        </w:rPr>
        <w:t xml:space="preserve"> Поставщика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Поставщика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5 к настоящему Договору;</w:t>
      </w:r>
    </w:p>
    <w:p w:rsidR="0074199E" w:rsidRDefault="00F81B26">
      <w:pPr>
        <w:ind w:firstLine="709"/>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Поставщиком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Поставщиком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5 к настоящему Договору;</w:t>
      </w:r>
    </w:p>
    <w:p w:rsidR="0074199E" w:rsidRDefault="00F81B26">
      <w:pPr>
        <w:ind w:firstLine="709"/>
        <w:jc w:val="both"/>
        <w:rPr>
          <w:rFonts w:eastAsia="Calibri"/>
          <w:color w:val="000000"/>
          <w:lang w:eastAsia="en-US"/>
        </w:rPr>
      </w:pPr>
      <w:r>
        <w:rPr>
          <w:rFonts w:eastAsia="Calibri"/>
          <w:color w:val="000000"/>
          <w:lang w:eastAsia="en-US"/>
        </w:rPr>
        <w:t>- </w:t>
      </w:r>
      <w:r>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w:t>
      </w:r>
      <w:r>
        <w:rPr>
          <w:rFonts w:eastAsia="Calibri"/>
          <w:lang w:eastAsia="en-US"/>
        </w:rPr>
        <w:lastRenderedPageBreak/>
        <w:t xml:space="preserve">включая бенефициаров (в том числе конечных), а также состава исполнительных органов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Информация (вместе с копиями подтверждающих документов) представляется Покупателю </w:t>
      </w:r>
      <w:r>
        <w:rPr>
          <w:rFonts w:eastAsia="Calibri"/>
          <w:lang w:eastAsia="en-US"/>
        </w:rPr>
        <w:t xml:space="preserve">по форме, указанной в Приложении № 5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74199E" w:rsidRDefault="00F81B26">
      <w:pPr>
        <w:ind w:firstLine="709"/>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Поставщика, </w:t>
      </w:r>
      <w:r>
        <w:rPr>
          <w:rFonts w:eastAsia="Calibri"/>
          <w:color w:val="000000"/>
          <w:lang w:eastAsia="en-US"/>
        </w:rPr>
        <w:t xml:space="preserve">третьего лица, привлеченного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Поставщик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6 к настоящему Договору</w:t>
      </w:r>
      <w:r>
        <w:rPr>
          <w:rFonts w:eastAsia="Calibri"/>
          <w:color w:val="000000"/>
          <w:lang w:eastAsia="en-US"/>
        </w:rPr>
        <w:t>.</w:t>
      </w:r>
    </w:p>
    <w:p w:rsidR="0074199E" w:rsidRDefault="00F81B26">
      <w:pPr>
        <w:ind w:firstLine="709"/>
        <w:jc w:val="both"/>
      </w:pPr>
      <w:r>
        <w:rPr>
          <w:rFonts w:eastAsia="Calibri"/>
          <w:lang w:eastAsia="en-US"/>
        </w:rPr>
        <w:t xml:space="preserve">12.2. Поставщик </w:t>
      </w:r>
      <w:r>
        <w:t>гарантирует, что:</w:t>
      </w:r>
    </w:p>
    <w:p w:rsidR="0074199E" w:rsidRDefault="00F81B26">
      <w:pPr>
        <w:ind w:firstLine="709"/>
        <w:jc w:val="both"/>
      </w:pPr>
      <w:r>
        <w:t>- зарегистрирован в ЕГРЮЛ надлежащим образом;</w:t>
      </w:r>
    </w:p>
    <w:p w:rsidR="0074199E" w:rsidRDefault="00F81B26">
      <w:pPr>
        <w:ind w:firstLine="709"/>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4199E" w:rsidRDefault="00F81B26">
      <w:pPr>
        <w:ind w:firstLine="709"/>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4199E" w:rsidRDefault="00F81B26">
      <w:pPr>
        <w:ind w:firstLine="709"/>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74199E" w:rsidRDefault="00F81B26">
      <w:pPr>
        <w:ind w:firstLine="709"/>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4199E" w:rsidRDefault="00F81B26">
      <w:pPr>
        <w:ind w:firstLine="709"/>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4199E" w:rsidRDefault="00F81B26">
      <w:pPr>
        <w:ind w:firstLine="709"/>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4199E" w:rsidRDefault="00F81B26">
      <w:pPr>
        <w:ind w:firstLine="709"/>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4199E" w:rsidRDefault="00F81B26">
      <w:pPr>
        <w:ind w:firstLine="709"/>
        <w:jc w:val="both"/>
      </w:pPr>
      <w:r>
        <w:t>- своевременно и в полном объеме уплачивает налоги, сборы и страховые взносы;</w:t>
      </w:r>
    </w:p>
    <w:p w:rsidR="0074199E" w:rsidRDefault="00F81B26">
      <w:pPr>
        <w:ind w:firstLine="709"/>
        <w:jc w:val="both"/>
        <w:rPr>
          <w:i/>
        </w:rPr>
      </w:pPr>
      <w:r>
        <w:t xml:space="preserve">- отражает в налоговой отчетности по НДС все суммы НДС, предъявленные </w:t>
      </w:r>
      <w:r>
        <w:rPr>
          <w:rFonts w:eastAsia="Calibri"/>
          <w:spacing w:val="-2"/>
          <w:lang w:eastAsia="en-US"/>
        </w:rPr>
        <w:t>Покупателю</w:t>
      </w:r>
      <w:r>
        <w:t>;</w:t>
      </w:r>
    </w:p>
    <w:p w:rsidR="0074199E" w:rsidRDefault="00F81B26">
      <w:pPr>
        <w:ind w:firstLine="709"/>
        <w:jc w:val="both"/>
      </w:pPr>
      <w:r>
        <w:t>- лица, подписывающие от его имени первичные документы и счета-фактуры, имеют на это все необходимые полномочия и доверенности.</w:t>
      </w:r>
    </w:p>
    <w:p w:rsidR="0074199E" w:rsidRDefault="00F81B26">
      <w:pPr>
        <w:pStyle w:val="ListParagraph12Table-NormalRSHBTable-Normal3ACList01FooterTextSubtleEmphasishead5numbered"/>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74199E" w:rsidRDefault="00F81B26">
      <w:pPr>
        <w:tabs>
          <w:tab w:val="left" w:pos="1134"/>
        </w:tabs>
        <w:ind w:firstLine="709"/>
        <w:contextualSpacing/>
        <w:jc w:val="both"/>
        <w:rPr>
          <w:rFonts w:eastAsia="Calibri"/>
          <w:lang w:eastAsia="en-US"/>
        </w:rPr>
      </w:pPr>
      <w:r>
        <w:rPr>
          <w:rFonts w:eastAsia="Calibri"/>
          <w:lang w:eastAsia="en-US"/>
        </w:rPr>
        <w:t xml:space="preserve">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74199E" w:rsidRDefault="00F81B26">
      <w:pPr>
        <w:pStyle w:val="af4"/>
        <w:ind w:firstLine="709"/>
        <w:jc w:val="both"/>
        <w:rPr>
          <w:rFonts w:eastAsia="Calibri"/>
          <w:lang w:eastAsia="en-US"/>
        </w:rPr>
      </w:pPr>
      <w:r>
        <w:rPr>
          <w:rFonts w:eastAsia="Calibri"/>
          <w:lang w:eastAsia="en-US"/>
        </w:rPr>
        <w:t xml:space="preserve">12.5. Поставщик обязуется соблюдать положения Антикоррупционной оговорки (Приложение № 9 к настоящему договору).     </w:t>
      </w:r>
    </w:p>
    <w:p w:rsidR="0074199E" w:rsidRDefault="0074199E">
      <w:pPr>
        <w:pStyle w:val="af4"/>
        <w:ind w:firstLine="709"/>
        <w:jc w:val="both"/>
        <w:rPr>
          <w:rFonts w:eastAsia="Calibri"/>
          <w:lang w:eastAsia="en-US"/>
        </w:rPr>
      </w:pPr>
    </w:p>
    <w:p w:rsidR="0074199E" w:rsidRDefault="00F81B26">
      <w:pPr>
        <w:numPr>
          <w:ilvl w:val="0"/>
          <w:numId w:val="12"/>
        </w:numPr>
        <w:shd w:val="clear" w:color="auto" w:fill="FFFFFF"/>
        <w:ind w:left="0" w:firstLine="709"/>
        <w:jc w:val="center"/>
        <w:rPr>
          <w:b/>
          <w:bCs/>
        </w:rPr>
      </w:pPr>
      <w:r>
        <w:rPr>
          <w:b/>
          <w:bCs/>
        </w:rPr>
        <w:t>ЗАКЛЮЧИТЕЛЬНЫЕ ПОЛОЖЕНИЯ</w:t>
      </w:r>
    </w:p>
    <w:p w:rsidR="0074199E" w:rsidRDefault="0074199E">
      <w:pPr>
        <w:shd w:val="clear" w:color="auto" w:fill="FFFFFF"/>
        <w:ind w:firstLine="709"/>
        <w:jc w:val="both"/>
        <w:rPr>
          <w:b/>
          <w:bCs/>
        </w:rPr>
      </w:pPr>
    </w:p>
    <w:p w:rsidR="0074199E" w:rsidRDefault="00F81B26">
      <w:pPr>
        <w:ind w:firstLine="709"/>
        <w:jc w:val="both"/>
        <w:rPr>
          <w:rFonts w:eastAsia="Calibri"/>
          <w:bCs/>
          <w:lang w:eastAsia="en-US"/>
        </w:rPr>
      </w:pPr>
      <w:r>
        <w:rPr>
          <w:rFonts w:eastAsia="Calibri"/>
        </w:rPr>
        <w:t>13.1. </w:t>
      </w:r>
      <w:r>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lang w:eastAsia="en-US"/>
        </w:rPr>
        <w:t>Продавцом</w:t>
      </w:r>
      <w:r>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4199E" w:rsidRDefault="00F81B26">
      <w:pPr>
        <w:ind w:firstLine="709"/>
        <w:jc w:val="both"/>
        <w:rPr>
          <w:rFonts w:eastAsia="Calibri"/>
          <w:lang w:eastAsia="en-US"/>
        </w:rPr>
      </w:pPr>
      <w:r>
        <w:rPr>
          <w:rFonts w:eastAsia="Calibri"/>
          <w:lang w:eastAsia="en-US"/>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74199E" w:rsidRDefault="00F81B26">
      <w:pPr>
        <w:ind w:firstLine="709"/>
        <w:jc w:val="both"/>
        <w:rPr>
          <w:rFonts w:eastAsia="Calibri"/>
          <w:lang w:eastAsia="en-US"/>
        </w:rPr>
      </w:pPr>
      <w:r>
        <w:rPr>
          <w:rFonts w:eastAsia="Calibri"/>
        </w:rPr>
        <w:t>13.3.</w:t>
      </w:r>
      <w:r>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74199E" w:rsidRDefault="00F81B26">
      <w:pPr>
        <w:ind w:firstLine="709"/>
        <w:jc w:val="both"/>
        <w:rPr>
          <w:rFonts w:eastAsia="Calibri"/>
          <w:lang w:eastAsia="en-US"/>
        </w:rPr>
      </w:pPr>
      <w:r>
        <w:rPr>
          <w:rFonts w:eastAsia="Calibri"/>
        </w:rPr>
        <w:t>13.4.</w:t>
      </w:r>
      <w:r>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4199E" w:rsidRDefault="00F81B26">
      <w:pPr>
        <w:ind w:firstLine="709"/>
        <w:jc w:val="both"/>
        <w:rPr>
          <w:rFonts w:eastAsia="Calibri"/>
        </w:rPr>
      </w:pPr>
      <w:r>
        <w:rPr>
          <w:rFonts w:eastAsia="Calibri"/>
        </w:rPr>
        <w:t>13.5 Вопросы, не урегулированные настоящим Договором, регламентируются нормами законодательства Российской Федерации.</w:t>
      </w:r>
    </w:p>
    <w:p w:rsidR="0074199E" w:rsidRDefault="00F81B26">
      <w:pPr>
        <w:ind w:firstLine="709"/>
        <w:jc w:val="both"/>
        <w:rPr>
          <w:rFonts w:eastAsia="Calibri"/>
          <w:lang w:eastAsia="en-US"/>
        </w:rPr>
      </w:pPr>
      <w:r>
        <w:rPr>
          <w:rFonts w:eastAsia="Calibri"/>
          <w:lang w:eastAsia="en-US"/>
        </w:rPr>
        <w:t>13.6.</w:t>
      </w:r>
      <w:r>
        <w:rPr>
          <w:rFonts w:eastAsia="Calibri"/>
          <w:lang w:val="en-US" w:eastAsia="en-US"/>
        </w:rPr>
        <w:t> </w:t>
      </w:r>
      <w:r>
        <w:rPr>
          <w:rFonts w:eastAsia="Calibri"/>
          <w:lang w:eastAsia="en-US"/>
        </w:rPr>
        <w:t>Все указанные в настоящем Договоре приложения являются его неотъемлемой частью.</w:t>
      </w:r>
    </w:p>
    <w:p w:rsidR="0074199E" w:rsidRDefault="00F81B26">
      <w:pPr>
        <w:ind w:firstLine="709"/>
        <w:jc w:val="both"/>
        <w:rPr>
          <w:rFonts w:eastAsia="Calibri"/>
          <w:lang w:eastAsia="en-US"/>
        </w:rPr>
      </w:pPr>
      <w:r>
        <w:rPr>
          <w:rFonts w:eastAsia="Calibri"/>
          <w:lang w:eastAsia="en-US"/>
        </w:rPr>
        <w:t>Приложения к настоящему Договору:</w:t>
      </w:r>
    </w:p>
    <w:p w:rsidR="0074199E" w:rsidRDefault="00F81B26">
      <w:pPr>
        <w:pStyle w:val="a6"/>
        <w:tabs>
          <w:tab w:val="clear" w:pos="1008"/>
        </w:tabs>
        <w:spacing w:line="240" w:lineRule="auto"/>
        <w:ind w:left="0" w:firstLine="709"/>
        <w:rPr>
          <w:i/>
          <w:iCs/>
          <w:sz w:val="24"/>
          <w:szCs w:val="24"/>
        </w:rPr>
      </w:pPr>
      <w:r>
        <w:rPr>
          <w:rFonts w:eastAsia="Calibri"/>
          <w:sz w:val="24"/>
          <w:szCs w:val="24"/>
          <w:lang w:eastAsia="en-US"/>
        </w:rPr>
        <w:t xml:space="preserve">Приложение № 1 - </w:t>
      </w:r>
      <w:r>
        <w:rPr>
          <w:sz w:val="24"/>
          <w:szCs w:val="24"/>
        </w:rPr>
        <w:t>Технические требования</w:t>
      </w:r>
      <w:r>
        <w:rPr>
          <w:rFonts w:eastAsia="Calibri"/>
          <w:sz w:val="24"/>
          <w:szCs w:val="24"/>
          <w:lang w:eastAsia="en-US"/>
        </w:rPr>
        <w:t>.</w:t>
      </w:r>
    </w:p>
    <w:p w:rsidR="0074199E" w:rsidRDefault="00F81B26">
      <w:pPr>
        <w:ind w:firstLine="709"/>
        <w:jc w:val="both"/>
        <w:rPr>
          <w:rFonts w:eastAsia="Calibri"/>
          <w:lang w:eastAsia="en-US"/>
        </w:rPr>
      </w:pPr>
      <w:r>
        <w:rPr>
          <w:rFonts w:eastAsia="Calibri"/>
          <w:lang w:eastAsia="en-US"/>
        </w:rPr>
        <w:t xml:space="preserve">Приложение № 2 - </w:t>
      </w:r>
      <w:r>
        <w:t>График поставки товара</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3 - </w:t>
      </w:r>
      <w:r>
        <w:t>Спецификация</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4 - </w:t>
      </w:r>
      <w:r>
        <w:t xml:space="preserve">Список </w:t>
      </w:r>
      <w:r>
        <w:rPr>
          <w:bCs/>
        </w:rPr>
        <w:t>субпоставщиков</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5 - </w:t>
      </w:r>
      <w:r>
        <w:t>Формат предоставления информации</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6 - </w:t>
      </w:r>
      <w:r>
        <w:t>Форма согласия</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7 - </w:t>
      </w:r>
      <w:r>
        <w:t>Форма товарной накладной/универсального передаточного документа</w:t>
      </w:r>
      <w:r>
        <w:rPr>
          <w:rFonts w:eastAsia="Calibri"/>
          <w:lang w:eastAsia="en-US"/>
        </w:rPr>
        <w:t>.</w:t>
      </w:r>
    </w:p>
    <w:p w:rsidR="0074199E" w:rsidRDefault="00F81B26">
      <w:pPr>
        <w:pStyle w:val="af4"/>
        <w:ind w:firstLine="709"/>
        <w:jc w:val="both"/>
      </w:pPr>
      <w:r>
        <w:rPr>
          <w:rFonts w:eastAsia="Calibri"/>
          <w:lang w:eastAsia="en-US"/>
        </w:rPr>
        <w:t xml:space="preserve">Приложение № 8 - </w:t>
      </w:r>
      <w:r>
        <w:t>Форма Товарно-транспортной накладной</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9 - </w:t>
      </w:r>
      <w:r>
        <w:t>Антикоррупционная оговорка</w:t>
      </w:r>
      <w:r>
        <w:rPr>
          <w:rFonts w:eastAsia="Calibri"/>
          <w:lang w:eastAsia="en-US"/>
        </w:rPr>
        <w:t>.</w:t>
      </w:r>
    </w:p>
    <w:p w:rsidR="0074199E" w:rsidRDefault="00F81B26">
      <w:pPr>
        <w:ind w:firstLine="709"/>
        <w:jc w:val="both"/>
        <w:rPr>
          <w:rFonts w:eastAsia="Calibri"/>
          <w:lang w:eastAsia="en-US"/>
        </w:rPr>
      </w:pPr>
      <w:r>
        <w:rPr>
          <w:rFonts w:eastAsia="Calibri"/>
        </w:rPr>
        <w:t>13.7.</w:t>
      </w:r>
      <w:r>
        <w:rPr>
          <w:rFonts w:eastAsia="Calibri"/>
          <w:lang w:val="en-US"/>
        </w:rPr>
        <w:t> </w:t>
      </w:r>
      <w:r>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74199E" w:rsidRDefault="0074199E">
      <w:pPr>
        <w:ind w:firstLine="709"/>
        <w:jc w:val="both"/>
        <w:rPr>
          <w:rFonts w:eastAsia="Calibri"/>
          <w:lang w:eastAsia="en-US"/>
        </w:rPr>
      </w:pPr>
    </w:p>
    <w:p w:rsidR="0074199E" w:rsidRDefault="00F81B26">
      <w:pPr>
        <w:numPr>
          <w:ilvl w:val="0"/>
          <w:numId w:val="12"/>
        </w:numPr>
        <w:shd w:val="clear" w:color="auto" w:fill="FFFFFF"/>
        <w:tabs>
          <w:tab w:val="clear" w:pos="480"/>
        </w:tabs>
        <w:ind w:left="0" w:firstLine="709"/>
        <w:jc w:val="center"/>
        <w:rPr>
          <w:b/>
          <w:bCs/>
        </w:rPr>
      </w:pPr>
      <w:r>
        <w:rPr>
          <w:b/>
          <w:bCs/>
        </w:rPr>
        <w:t>СРОК ДЕЙСТВИЯ ДОГОВОРА</w:t>
      </w:r>
    </w:p>
    <w:p w:rsidR="0074199E" w:rsidRDefault="0074199E">
      <w:pPr>
        <w:shd w:val="clear" w:color="auto" w:fill="FFFFFF"/>
        <w:ind w:firstLine="709"/>
        <w:jc w:val="both"/>
        <w:rPr>
          <w:b/>
          <w:bCs/>
        </w:rPr>
      </w:pPr>
    </w:p>
    <w:p w:rsidR="0074199E" w:rsidRDefault="00F81B26">
      <w:pPr>
        <w:shd w:val="clear" w:color="auto" w:fill="FFFFFF"/>
        <w:ind w:firstLine="709"/>
        <w:jc w:val="both"/>
      </w:pPr>
      <w:r>
        <w:t>14.1. Настоящий Договор вступает в силу со дня его заключения и действует до полного исполнения своих обязательств Сторонами.</w:t>
      </w:r>
    </w:p>
    <w:p w:rsidR="0074199E" w:rsidRDefault="0074199E">
      <w:pPr>
        <w:shd w:val="clear" w:color="auto" w:fill="FFFFFF"/>
        <w:ind w:firstLine="709"/>
        <w:jc w:val="both"/>
      </w:pPr>
    </w:p>
    <w:p w:rsidR="0074199E" w:rsidRDefault="00F81B26">
      <w:pPr>
        <w:numPr>
          <w:ilvl w:val="0"/>
          <w:numId w:val="12"/>
        </w:numPr>
        <w:tabs>
          <w:tab w:val="clear" w:pos="480"/>
        </w:tabs>
        <w:ind w:left="0" w:firstLine="709"/>
        <w:jc w:val="center"/>
        <w:rPr>
          <w:b/>
          <w:spacing w:val="-4"/>
          <w:lang w:eastAsia="en-US"/>
        </w:rPr>
      </w:pPr>
      <w:r>
        <w:rPr>
          <w:b/>
          <w:spacing w:val="-4"/>
          <w:lang w:eastAsia="en-US"/>
        </w:rPr>
        <w:t>КОНФИДЕНЦИАЛЬНОСТЬ</w:t>
      </w:r>
    </w:p>
    <w:p w:rsidR="0074199E" w:rsidRDefault="0074199E">
      <w:pPr>
        <w:ind w:firstLine="709"/>
        <w:jc w:val="both"/>
        <w:rPr>
          <w:b/>
          <w:spacing w:val="-4"/>
          <w:lang w:eastAsia="en-US"/>
        </w:rPr>
      </w:pPr>
    </w:p>
    <w:p w:rsidR="0074199E" w:rsidRDefault="00F81B26">
      <w:pPr>
        <w:numPr>
          <w:ilvl w:val="1"/>
          <w:numId w:val="12"/>
        </w:numPr>
        <w:tabs>
          <w:tab w:val="clear" w:pos="480"/>
        </w:tabs>
        <w:ind w:left="0" w:firstLine="709"/>
        <w:jc w:val="both"/>
        <w:rPr>
          <w:rFonts w:eastAsia="Calibri"/>
          <w:spacing w:val="-4"/>
          <w:lang w:eastAsia="en-US"/>
        </w:rPr>
      </w:pPr>
      <w:r>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74199E" w:rsidRDefault="0074199E">
      <w:pPr>
        <w:ind w:left="480"/>
        <w:jc w:val="both"/>
        <w:rPr>
          <w:rFonts w:eastAsia="Calibri"/>
          <w:spacing w:val="-4"/>
          <w:lang w:eastAsia="en-US"/>
        </w:rPr>
      </w:pPr>
    </w:p>
    <w:p w:rsidR="0074199E" w:rsidRDefault="00F81B26">
      <w:pPr>
        <w:widowControl w:val="0"/>
        <w:numPr>
          <w:ilvl w:val="0"/>
          <w:numId w:val="12"/>
        </w:numPr>
        <w:shd w:val="clear" w:color="auto" w:fill="FFFFFF"/>
        <w:jc w:val="center"/>
        <w:rPr>
          <w:b/>
        </w:rPr>
      </w:pPr>
      <w:r>
        <w:rPr>
          <w:b/>
        </w:rPr>
        <w:t>ТОЛКОВАНИЕ ДОГОВОРА</w:t>
      </w:r>
    </w:p>
    <w:p w:rsidR="0074199E" w:rsidRDefault="0074199E">
      <w:pPr>
        <w:widowControl w:val="0"/>
        <w:shd w:val="clear" w:color="auto" w:fill="FFFFFF"/>
        <w:ind w:left="480"/>
        <w:rPr>
          <w:b/>
        </w:rPr>
      </w:pPr>
    </w:p>
    <w:p w:rsidR="0074199E" w:rsidRDefault="00F81B26">
      <w:pPr>
        <w:ind w:firstLine="709"/>
        <w:jc w:val="both"/>
        <w:rPr>
          <w:rFonts w:eastAsia="Calibri"/>
          <w:lang w:eastAsia="en-US"/>
        </w:rPr>
      </w:pPr>
      <w:r>
        <w:t>16.1.</w:t>
      </w:r>
      <w:r>
        <w:rPr>
          <w:rFonts w:eastAsia="Calibri"/>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w:t>
      </w:r>
      <w:r>
        <w:rPr>
          <w:rFonts w:eastAsia="Calibri"/>
          <w:lang w:eastAsia="en-US"/>
        </w:rPr>
        <w:lastRenderedPageBreak/>
        <w:t>Договору, ведутся на русском языке, и настоящий Договор толкуется в соответствии с нормами этого языка.</w:t>
      </w:r>
    </w:p>
    <w:p w:rsidR="0074199E" w:rsidRDefault="00F81B26">
      <w:pPr>
        <w:ind w:firstLine="709"/>
        <w:jc w:val="both"/>
        <w:rPr>
          <w:rFonts w:eastAsia="Calibri"/>
          <w:lang w:eastAsia="en-US"/>
        </w:rPr>
      </w:pPr>
      <w:r>
        <w:t>16.2.</w:t>
      </w:r>
      <w:r>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74199E" w:rsidRDefault="0074199E">
      <w:pPr>
        <w:pStyle w:val="af4"/>
        <w:ind w:firstLine="709"/>
        <w:jc w:val="both"/>
        <w:rPr>
          <w:b/>
        </w:rPr>
      </w:pPr>
    </w:p>
    <w:p w:rsidR="0074199E" w:rsidRDefault="00F81B26">
      <w:pPr>
        <w:numPr>
          <w:ilvl w:val="0"/>
          <w:numId w:val="43"/>
        </w:numPr>
        <w:tabs>
          <w:tab w:val="clear" w:pos="480"/>
        </w:tabs>
        <w:ind w:left="0" w:firstLine="709"/>
        <w:jc w:val="both"/>
        <w:rPr>
          <w:b/>
          <w:lang w:eastAsia="ar-SA"/>
        </w:rPr>
      </w:pPr>
      <w:r>
        <w:rPr>
          <w:b/>
        </w:rPr>
        <w:t>АДРЕСА И РЕКВИЗИТЫ СТОРОН, ПОДПИСИ СТОРОН</w:t>
      </w:r>
    </w:p>
    <w:p w:rsidR="0074199E" w:rsidRDefault="0074199E">
      <w:pPr>
        <w:ind w:firstLine="709"/>
        <w:jc w:val="both"/>
        <w:rPr>
          <w:b/>
          <w:lang w:eastAsia="ar-SA"/>
        </w:rPr>
      </w:pPr>
    </w:p>
    <w:p w:rsidR="0074199E" w:rsidRDefault="00F81B26">
      <w:pPr>
        <w:ind w:firstLine="709"/>
        <w:jc w:val="both"/>
        <w:rPr>
          <w:lang w:eastAsia="ar-SA"/>
        </w:rPr>
      </w:pPr>
      <w:r>
        <w:rPr>
          <w:b/>
          <w:lang w:eastAsia="ar-SA"/>
        </w:rPr>
        <w:t>Покупатель:</w:t>
      </w:r>
      <w:r>
        <w:rPr>
          <w:lang w:eastAsia="ar-SA"/>
        </w:rPr>
        <w:t xml:space="preserve"> Публичное акционерное общество «</w:t>
      </w:r>
      <w:proofErr w:type="spellStart"/>
      <w:r>
        <w:rPr>
          <w:lang w:eastAsia="ar-SA"/>
        </w:rPr>
        <w:t>Россети</w:t>
      </w:r>
      <w:proofErr w:type="spellEnd"/>
      <w:r>
        <w:rPr>
          <w:lang w:eastAsia="ar-SA"/>
        </w:rPr>
        <w:t xml:space="preserve"> Центр» </w:t>
      </w:r>
    </w:p>
    <w:p w:rsidR="0074199E" w:rsidRDefault="00F81B26">
      <w:pPr>
        <w:ind w:firstLine="709"/>
        <w:jc w:val="both"/>
        <w:rPr>
          <w:lang w:eastAsia="ar-SA"/>
        </w:rPr>
      </w:pPr>
      <w:r>
        <w:t>119017, г. Москва, ул. Малая Ордынка, д. 15</w:t>
      </w:r>
    </w:p>
    <w:p w:rsidR="0074199E" w:rsidRDefault="00F81B26">
      <w:pPr>
        <w:ind w:firstLine="709"/>
        <w:jc w:val="both"/>
        <w:rPr>
          <w:lang w:eastAsia="ar-SA"/>
        </w:rPr>
      </w:pPr>
      <w:r>
        <w:rPr>
          <w:lang w:eastAsia="ar-SA"/>
        </w:rPr>
        <w:t>ОКПО: 75720657</w:t>
      </w:r>
    </w:p>
    <w:p w:rsidR="0074199E" w:rsidRDefault="00F81B26">
      <w:pPr>
        <w:ind w:firstLine="709"/>
        <w:jc w:val="both"/>
        <w:rPr>
          <w:lang w:eastAsia="ar-SA"/>
        </w:rPr>
      </w:pPr>
      <w:r>
        <w:rPr>
          <w:lang w:eastAsia="ar-SA"/>
        </w:rPr>
        <w:t>ИНН/КПП: 6901067107/366302001</w:t>
      </w:r>
    </w:p>
    <w:p w:rsidR="0074199E" w:rsidRDefault="00F81B26">
      <w:pPr>
        <w:ind w:firstLine="709"/>
        <w:jc w:val="both"/>
        <w:rPr>
          <w:lang w:eastAsia="ar-SA"/>
        </w:rPr>
      </w:pPr>
      <w:r>
        <w:rPr>
          <w:lang w:eastAsia="ar-SA"/>
        </w:rPr>
        <w:t>р/с: 40702810900250005153, в Филиале Банка ВТБ (ПАО) в г. Воронеже</w:t>
      </w:r>
    </w:p>
    <w:p w:rsidR="0074199E" w:rsidRDefault="00F81B26">
      <w:pPr>
        <w:ind w:firstLine="709"/>
        <w:jc w:val="both"/>
        <w:rPr>
          <w:lang w:eastAsia="ar-SA"/>
        </w:rPr>
      </w:pPr>
      <w:r>
        <w:rPr>
          <w:lang w:eastAsia="ar-SA"/>
        </w:rPr>
        <w:t>БИК: 042007835</w:t>
      </w:r>
    </w:p>
    <w:p w:rsidR="0074199E" w:rsidRDefault="00F81B26">
      <w:pPr>
        <w:ind w:firstLine="709"/>
        <w:jc w:val="both"/>
        <w:rPr>
          <w:lang w:eastAsia="ar-SA"/>
        </w:rPr>
      </w:pPr>
      <w:r>
        <w:rPr>
          <w:lang w:eastAsia="ar-SA"/>
        </w:rPr>
        <w:t>к/с: 30101810100000000835</w:t>
      </w:r>
    </w:p>
    <w:p w:rsidR="0074199E" w:rsidRDefault="00F81B26">
      <w:pPr>
        <w:ind w:firstLine="709"/>
        <w:jc w:val="both"/>
        <w:rPr>
          <w:lang w:eastAsia="ar-SA"/>
        </w:rPr>
      </w:pPr>
      <w:r>
        <w:rPr>
          <w:b/>
          <w:lang w:eastAsia="ar-SA"/>
        </w:rPr>
        <w:t>Грузополучатель:</w:t>
      </w:r>
      <w:r>
        <w:rPr>
          <w:lang w:eastAsia="ar-SA"/>
        </w:rPr>
        <w:t xml:space="preserve"> Филиал ПАО «</w:t>
      </w:r>
      <w:proofErr w:type="spellStart"/>
      <w:r>
        <w:rPr>
          <w:lang w:eastAsia="ar-SA"/>
        </w:rPr>
        <w:t>Россети</w:t>
      </w:r>
      <w:proofErr w:type="spellEnd"/>
      <w:r>
        <w:rPr>
          <w:lang w:eastAsia="ar-SA"/>
        </w:rPr>
        <w:t xml:space="preserve"> Центр» - «Воронежэнерго» </w:t>
      </w:r>
    </w:p>
    <w:p w:rsidR="0074199E" w:rsidRDefault="00F81B26">
      <w:pPr>
        <w:ind w:firstLine="709"/>
        <w:jc w:val="both"/>
        <w:rPr>
          <w:lang w:eastAsia="ar-SA"/>
        </w:rPr>
      </w:pPr>
      <w:r>
        <w:rPr>
          <w:lang w:eastAsia="ar-SA"/>
        </w:rPr>
        <w:t>394033, г. Воронеж, ул. Арзамасская, д. 2</w:t>
      </w:r>
    </w:p>
    <w:p w:rsidR="0074199E" w:rsidRDefault="00F81B26">
      <w:pPr>
        <w:ind w:firstLine="709"/>
        <w:jc w:val="both"/>
        <w:rPr>
          <w:lang w:eastAsia="ar-SA"/>
        </w:rPr>
      </w:pPr>
      <w:r>
        <w:rPr>
          <w:lang w:eastAsia="ar-SA"/>
        </w:rPr>
        <w:t>ОКПО: 00104366</w:t>
      </w:r>
    </w:p>
    <w:p w:rsidR="0074199E" w:rsidRDefault="00F81B26">
      <w:pPr>
        <w:ind w:firstLine="709"/>
        <w:jc w:val="both"/>
        <w:rPr>
          <w:lang w:eastAsia="ar-SA"/>
        </w:rPr>
      </w:pPr>
      <w:r>
        <w:rPr>
          <w:b/>
          <w:lang w:eastAsia="ar-SA"/>
        </w:rPr>
        <w:t>Поставщик:</w:t>
      </w:r>
      <w:r>
        <w:rPr>
          <w:lang w:eastAsia="ar-SA"/>
        </w:rPr>
        <w:t xml:space="preserve"> </w:t>
      </w:r>
      <w:r>
        <w:t>…</w:t>
      </w:r>
    </w:p>
    <w:p w:rsidR="0074199E" w:rsidRDefault="00F81B26">
      <w:pPr>
        <w:ind w:firstLine="709"/>
        <w:jc w:val="both"/>
        <w:rPr>
          <w:lang w:eastAsia="ar-SA"/>
        </w:rPr>
      </w:pPr>
      <w:r>
        <w:rPr>
          <w:lang w:eastAsia="ar-SA"/>
        </w:rPr>
        <w:t>ИНН/КПП: …/…</w:t>
      </w:r>
    </w:p>
    <w:p w:rsidR="0074199E" w:rsidRDefault="00F81B26">
      <w:pPr>
        <w:ind w:firstLine="709"/>
        <w:jc w:val="both"/>
        <w:rPr>
          <w:lang w:eastAsia="ar-SA"/>
        </w:rPr>
      </w:pPr>
      <w:r>
        <w:t xml:space="preserve">р/с: … </w:t>
      </w:r>
    </w:p>
    <w:p w:rsidR="0074199E" w:rsidRDefault="00F81B26">
      <w:pPr>
        <w:ind w:firstLine="709"/>
        <w:jc w:val="both"/>
        <w:rPr>
          <w:lang w:eastAsia="ar-SA"/>
        </w:rPr>
      </w:pPr>
      <w:r>
        <w:t>БИК: …</w:t>
      </w:r>
    </w:p>
    <w:p w:rsidR="0074199E" w:rsidRDefault="00F81B26">
      <w:pPr>
        <w:ind w:firstLine="709"/>
        <w:jc w:val="both"/>
      </w:pPr>
      <w:r>
        <w:rPr>
          <w:lang w:eastAsia="ar-SA"/>
        </w:rPr>
        <w:t>к/с: …</w:t>
      </w:r>
    </w:p>
    <w:p w:rsidR="0074199E" w:rsidRDefault="0074199E">
      <w:pPr>
        <w:jc w:val="both"/>
        <w:rPr>
          <w:color w:val="333333"/>
        </w:rPr>
      </w:pPr>
    </w:p>
    <w:p w:rsidR="0074199E" w:rsidRDefault="0074199E">
      <w:pPr>
        <w:jc w:val="both"/>
        <w:rPr>
          <w:color w:val="333333"/>
        </w:rPr>
      </w:pPr>
    </w:p>
    <w:p w:rsidR="0074199E" w:rsidRDefault="0074199E">
      <w:pPr>
        <w:jc w:val="both"/>
        <w:rPr>
          <w:color w:val="333333"/>
        </w:rPr>
      </w:pPr>
    </w:p>
    <w:tbl>
      <w:tblPr>
        <w:tblW w:w="9679" w:type="dxa"/>
        <w:jc w:val="center"/>
        <w:tblLook w:val="01E0" w:firstRow="1" w:lastRow="1" w:firstColumn="1" w:lastColumn="1" w:noHBand="0" w:noVBand="0"/>
      </w:tblPr>
      <w:tblGrid>
        <w:gridCol w:w="5107"/>
        <w:gridCol w:w="4627"/>
      </w:tblGrid>
      <w:tr w:rsidR="0074199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72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ectPr w:rsidR="0074199E">
          <w:headerReference w:type="even" r:id="rId9"/>
          <w:headerReference w:type="default" r:id="rId10"/>
          <w:footerReference w:type="even" r:id="rId11"/>
          <w:footerReference w:type="default" r:id="rId12"/>
          <w:pgSz w:w="11906" w:h="16838"/>
          <w:pgMar w:top="1134" w:right="850" w:bottom="1134" w:left="1701" w:header="709" w:footer="709" w:gutter="0"/>
          <w:cols w:space="708"/>
          <w:docGrid w:linePitch="360"/>
        </w:sectPr>
      </w:pPr>
    </w:p>
    <w:p w:rsidR="0074199E" w:rsidRDefault="00F81B26">
      <w:pPr>
        <w:jc w:val="right"/>
      </w:pPr>
      <w:r>
        <w:lastRenderedPageBreak/>
        <w:t xml:space="preserve">Приложение № 1                                                                                                                                                                             </w:t>
      </w:r>
    </w:p>
    <w:p w:rsidR="0074199E" w:rsidRDefault="00F81B26">
      <w:pPr>
        <w:jc w:val="right"/>
      </w:pPr>
      <w:r>
        <w:t xml:space="preserve">                                                                                                  к договору поставки                                                                                                                                                                  </w:t>
      </w:r>
    </w:p>
    <w:p w:rsidR="0074199E" w:rsidRDefault="00F81B26">
      <w:pPr>
        <w:jc w:val="right"/>
      </w:pPr>
      <w:r>
        <w:t xml:space="preserve">                                                                                                  №3600/</w:t>
      </w:r>
      <w:r>
        <w:rPr>
          <w:u w:val="single"/>
        </w:rPr>
        <w:t xml:space="preserve">                     </w:t>
      </w:r>
      <w:r>
        <w:t>/2</w:t>
      </w:r>
      <w:r w:rsidR="00544082">
        <w:t>6</w:t>
      </w:r>
      <w:r>
        <w:t xml:space="preserve"> от «</w:t>
      </w:r>
      <w:r>
        <w:rPr>
          <w:u w:val="single"/>
        </w:rPr>
        <w:t xml:space="preserve">        </w:t>
      </w:r>
      <w:r>
        <w:t xml:space="preserve">» </w:t>
      </w:r>
      <w:r>
        <w:rPr>
          <w:u w:val="single"/>
        </w:rPr>
        <w:t xml:space="preserve">                                 </w:t>
      </w:r>
      <w:r>
        <w:t>202</w:t>
      </w:r>
      <w:r w:rsidR="00544082">
        <w:t>6</w:t>
      </w:r>
      <w:bookmarkStart w:id="0" w:name="_GoBack"/>
      <w:bookmarkEnd w:id="0"/>
      <w:r>
        <w:t>г.</w:t>
      </w:r>
    </w:p>
    <w:p w:rsidR="0074199E" w:rsidRDefault="0074199E">
      <w:pPr>
        <w:pStyle w:val="BodyTextIndent1"/>
        <w:jc w:val="center"/>
        <w:rPr>
          <w:b/>
          <w:sz w:val="24"/>
          <w:szCs w:val="24"/>
        </w:rPr>
      </w:pPr>
    </w:p>
    <w:p w:rsidR="0074199E" w:rsidRDefault="00F81B26">
      <w:pPr>
        <w:pStyle w:val="BodyTextIndent1"/>
        <w:jc w:val="center"/>
        <w:rPr>
          <w:b/>
          <w:sz w:val="24"/>
          <w:szCs w:val="24"/>
        </w:rPr>
      </w:pPr>
      <w:r>
        <w:rPr>
          <w:b/>
          <w:sz w:val="24"/>
          <w:szCs w:val="24"/>
        </w:rPr>
        <w:t>ТЕХНИЧЕСКИЕ ТРЕБОВАНИЯ</w:t>
      </w:r>
    </w:p>
    <w:p w:rsidR="0074199E" w:rsidRDefault="0074199E">
      <w:pPr>
        <w:pStyle w:val="BodyTextIndent1"/>
        <w:jc w:val="center"/>
        <w:rPr>
          <w:b/>
          <w:sz w:val="24"/>
          <w:szCs w:val="24"/>
        </w:rPr>
      </w:pPr>
    </w:p>
    <w:p w:rsidR="0074199E" w:rsidRDefault="0074199E">
      <w:pPr>
        <w:pStyle w:val="ConsPlusNormal"/>
        <w:tabs>
          <w:tab w:val="left" w:pos="1560"/>
        </w:tabs>
        <w:ind w:firstLine="709"/>
        <w:jc w:val="both"/>
        <w:rPr>
          <w:rFonts w:ascii="Times New Roman" w:hAnsi="Times New Roman" w:cs="Times New Roman"/>
          <w:iCs/>
          <w:sz w:val="24"/>
          <w:szCs w:val="24"/>
        </w:rPr>
      </w:pPr>
    </w:p>
    <w:p w:rsidR="0074199E" w:rsidRDefault="0074199E">
      <w:pPr>
        <w:ind w:firstLine="709"/>
        <w:jc w:val="both"/>
        <w:rPr>
          <w:b/>
        </w:rPr>
      </w:pPr>
    </w:p>
    <w:tbl>
      <w:tblPr>
        <w:tblpPr w:leftFromText="180" w:rightFromText="180" w:vertAnchor="text" w:horzAnchor="margin" w:tblpXSpec="center" w:tblpY="88"/>
        <w:tblW w:w="9039" w:type="dxa"/>
        <w:tblLook w:val="01E0" w:firstRow="1" w:lastRow="1" w:firstColumn="1" w:lastColumn="1" w:noHBand="0" w:noVBand="0"/>
      </w:tblPr>
      <w:tblGrid>
        <w:gridCol w:w="5107"/>
        <w:gridCol w:w="4627"/>
      </w:tblGrid>
      <w:tr w:rsidR="0074199E">
        <w:trPr>
          <w:trHeight w:val="1132"/>
        </w:trPr>
        <w:tc>
          <w:tcPr>
            <w:tcW w:w="4644"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395"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pStyle w:val="BodyTextIndent1"/>
        <w:rPr>
          <w:sz w:val="24"/>
          <w:szCs w:val="24"/>
        </w:rPr>
      </w:pPr>
    </w:p>
    <w:p w:rsidR="0074199E" w:rsidRDefault="0074199E">
      <w:pPr>
        <w:pStyle w:val="BodyTextIndent1"/>
        <w:jc w:val="left"/>
        <w:rPr>
          <w:b/>
          <w:sz w:val="24"/>
          <w:szCs w:val="24"/>
        </w:rPr>
      </w:pPr>
    </w:p>
    <w:p w:rsidR="0074199E" w:rsidRDefault="0074199E">
      <w:pPr>
        <w:pStyle w:val="BodyTextIndent1"/>
        <w:jc w:val="left"/>
        <w:rPr>
          <w:b/>
          <w:sz w:val="24"/>
          <w:szCs w:val="24"/>
        </w:rPr>
      </w:pPr>
    </w:p>
    <w:p w:rsidR="0074199E" w:rsidRDefault="0074199E">
      <w:pPr>
        <w:pStyle w:val="BodyTextIndent1"/>
        <w:jc w:val="left"/>
        <w:rPr>
          <w:b/>
          <w:sz w:val="24"/>
          <w:szCs w:val="24"/>
        </w:rPr>
        <w:sectPr w:rsidR="0074199E">
          <w:pgSz w:w="16838" w:h="11906" w:orient="landscape"/>
          <w:pgMar w:top="1134" w:right="850" w:bottom="1134" w:left="1701" w:header="709" w:footer="709" w:gutter="0"/>
          <w:cols w:space="708"/>
          <w:titlePg/>
          <w:docGrid w:linePitch="360"/>
        </w:sectPr>
      </w:pPr>
    </w:p>
    <w:p w:rsidR="0074199E" w:rsidRDefault="00F81B26">
      <w:pPr>
        <w:jc w:val="right"/>
      </w:pPr>
      <w:r>
        <w:lastRenderedPageBreak/>
        <w:t xml:space="preserve">Приложение № 2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/2</w:t>
      </w:r>
      <w:r w:rsidR="00CF1587">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CF1587">
        <w:t>6</w:t>
      </w:r>
      <w:r>
        <w:t>г.</w:t>
      </w:r>
    </w:p>
    <w:p w:rsidR="0074199E" w:rsidRDefault="0074199E">
      <w:pPr>
        <w:shd w:val="clear" w:color="auto" w:fill="FFFFFF"/>
        <w:jc w:val="center"/>
        <w:rPr>
          <w:b/>
        </w:rPr>
      </w:pPr>
    </w:p>
    <w:p w:rsidR="0074199E" w:rsidRDefault="00F81B26">
      <w:pPr>
        <w:shd w:val="clear" w:color="auto" w:fill="FFFFFF"/>
        <w:jc w:val="center"/>
        <w:rPr>
          <w:b/>
        </w:rPr>
      </w:pPr>
      <w:r>
        <w:rPr>
          <w:b/>
        </w:rPr>
        <w:t>ГРАФИК ПОСТАВКИ ТОВАРА</w:t>
      </w:r>
    </w:p>
    <w:p w:rsidR="0074199E" w:rsidRDefault="0074199E">
      <w:pPr>
        <w:shd w:val="clear" w:color="auto" w:fill="FFFFFF"/>
        <w:tabs>
          <w:tab w:val="left" w:pos="284"/>
        </w:tabs>
        <w:ind w:firstLine="993"/>
      </w:pPr>
    </w:p>
    <w:p w:rsidR="0074199E" w:rsidRDefault="0074199E">
      <w:pPr>
        <w:shd w:val="clear" w:color="auto" w:fill="FFFFFF"/>
        <w:tabs>
          <w:tab w:val="left" w:pos="284"/>
        </w:tabs>
        <w:ind w:firstLine="993"/>
      </w:pPr>
    </w:p>
    <w:p w:rsidR="0074199E" w:rsidRDefault="00F81B26">
      <w:pPr>
        <w:shd w:val="clear" w:color="auto" w:fill="FFFFFF"/>
        <w:tabs>
          <w:tab w:val="left" w:pos="284"/>
        </w:tabs>
        <w:ind w:firstLine="993"/>
      </w:pPr>
      <w:r>
        <w:t>Дата начала Поставки: с момента заключения договора;</w:t>
      </w:r>
    </w:p>
    <w:p w:rsidR="0074199E" w:rsidRDefault="00F81B26">
      <w:pPr>
        <w:shd w:val="clear" w:color="auto" w:fill="FFFFFF"/>
        <w:tabs>
          <w:tab w:val="left" w:pos="284"/>
        </w:tabs>
        <w:ind w:firstLine="993"/>
        <w:jc w:val="both"/>
      </w:pPr>
      <w:r>
        <w:t xml:space="preserve">Дата окончания Поставки: в течение </w:t>
      </w:r>
      <w:r w:rsidR="00B2046B">
        <w:t>20</w:t>
      </w:r>
      <w:r>
        <w:t xml:space="preserve"> (</w:t>
      </w:r>
      <w:r w:rsidR="00B2046B">
        <w:t>двадцати</w:t>
      </w:r>
      <w:r>
        <w:t xml:space="preserve">) календарных дней с момента заключения договора.  </w:t>
      </w: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rPr>
          <w:vanish/>
        </w:rPr>
      </w:pPr>
    </w:p>
    <w:tbl>
      <w:tblPr>
        <w:tblpPr w:leftFromText="180" w:rightFromText="180" w:vertAnchor="text" w:horzAnchor="margin" w:tblpXSpec="center" w:tblpY="435"/>
        <w:tblW w:w="9039" w:type="dxa"/>
        <w:tblLayout w:type="fixed"/>
        <w:tblLook w:val="01E0" w:firstRow="1" w:lastRow="1" w:firstColumn="1" w:lastColumn="1" w:noHBand="0" w:noVBand="0"/>
      </w:tblPr>
      <w:tblGrid>
        <w:gridCol w:w="4644"/>
        <w:gridCol w:w="4395"/>
      </w:tblGrid>
      <w:tr w:rsidR="0074199E">
        <w:trPr>
          <w:trHeight w:val="80"/>
        </w:trPr>
        <w:tc>
          <w:tcPr>
            <w:tcW w:w="4644"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395"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rPr>
          <w:vanish/>
        </w:rPr>
      </w:pPr>
    </w:p>
    <w:p w:rsidR="0074199E" w:rsidRDefault="0074199E">
      <w:pPr>
        <w:pStyle w:val="BodyTextIndent1"/>
        <w:jc w:val="left"/>
        <w:rPr>
          <w:b/>
          <w:sz w:val="24"/>
          <w:szCs w:val="24"/>
        </w:rPr>
      </w:pPr>
    </w:p>
    <w:p w:rsidR="0074199E" w:rsidRDefault="0074199E">
      <w:pPr>
        <w:pStyle w:val="BodyTextIndent1"/>
        <w:rPr>
          <w:b/>
          <w:sz w:val="24"/>
          <w:szCs w:val="24"/>
        </w:rPr>
      </w:pPr>
    </w:p>
    <w:p w:rsidR="0074199E" w:rsidRDefault="0074199E">
      <w:pPr>
        <w:pStyle w:val="BodyTextIndent1"/>
        <w:rPr>
          <w:b/>
          <w:sz w:val="24"/>
          <w:szCs w:val="24"/>
        </w:rPr>
      </w:pPr>
    </w:p>
    <w:p w:rsidR="0074199E" w:rsidRDefault="0074199E">
      <w:pPr>
        <w:pStyle w:val="BodyTextIndent1"/>
        <w:rPr>
          <w:b/>
          <w:sz w:val="24"/>
          <w:szCs w:val="24"/>
        </w:rPr>
        <w:sectPr w:rsidR="0074199E">
          <w:pgSz w:w="11906" w:h="16838"/>
          <w:pgMar w:top="1418" w:right="709" w:bottom="709" w:left="709" w:header="709" w:footer="709" w:gutter="0"/>
          <w:cols w:space="708"/>
          <w:titlePg/>
          <w:docGrid w:linePitch="360"/>
        </w:sectPr>
      </w:pPr>
    </w:p>
    <w:p w:rsidR="0074199E" w:rsidRDefault="00F81B26">
      <w:pPr>
        <w:jc w:val="right"/>
      </w:pPr>
      <w:r>
        <w:rPr>
          <w:b/>
        </w:rPr>
        <w:lastRenderedPageBreak/>
        <w:t xml:space="preserve">                                           </w:t>
      </w:r>
      <w:r>
        <w:t xml:space="preserve">                                                                                                                                                         Приложение № 3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/2</w:t>
      </w:r>
      <w:r w:rsidR="00953059">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953059">
        <w:t>6</w:t>
      </w:r>
      <w:r>
        <w:t>г.</w:t>
      </w:r>
    </w:p>
    <w:p w:rsidR="0074199E" w:rsidRDefault="00F81B26">
      <w:pPr>
        <w:jc w:val="center"/>
        <w:rPr>
          <w:b/>
        </w:rPr>
      </w:pPr>
      <w:r>
        <w:rPr>
          <w:b/>
        </w:rPr>
        <w:t>СПЕЦИФИКАЦИЯ</w:t>
      </w:r>
    </w:p>
    <w:p w:rsidR="0074199E" w:rsidRDefault="00F81B26">
      <w:pPr>
        <w:rPr>
          <w:sz w:val="20"/>
          <w:szCs w:val="20"/>
        </w:rPr>
      </w:pPr>
      <w:r>
        <w:rPr>
          <w:b/>
          <w:sz w:val="20"/>
          <w:szCs w:val="20"/>
        </w:rPr>
        <w:t xml:space="preserve">ПОСТАВЩИК: </w:t>
      </w:r>
      <w:r>
        <w:rPr>
          <w:sz w:val="20"/>
          <w:szCs w:val="20"/>
        </w:rPr>
        <w:t>…</w:t>
      </w:r>
    </w:p>
    <w:p w:rsidR="0074199E" w:rsidRDefault="00F81B26">
      <w:pPr>
        <w:pStyle w:val="docdatadocyv57946bqiaagaaeyqcaaagiaiaaao3fgaabw4caaaaaaaaaaaaaaaaaaaaaaaaaaaaaaaaaaaaaaaaaaaaaaaaaaaaaaaaaaaaaaaaaaaaaaaaaaaaaaaaaaaaaaaaaaaaaaaaaaaaaaaaaaaaaaaaaaaaaaaaaaaaaaaaaaaaaaaaaaaaaaaaaaaaaaaaaaaaaaaaaaaaaaaaaaaaaaaaaaaaaaaaaaaaaaaaaaaaaaaa"/>
        <w:tabs>
          <w:tab w:val="left" w:pos="7695"/>
        </w:tabs>
        <w:rPr>
          <w:sz w:val="20"/>
        </w:rPr>
      </w:pPr>
      <w:r>
        <w:rPr>
          <w:sz w:val="20"/>
        </w:rPr>
        <w:t>Юридический адрес: …</w:t>
      </w:r>
    </w:p>
    <w:p w:rsidR="0074199E" w:rsidRDefault="00F81B26">
      <w:pPr>
        <w:rPr>
          <w:sz w:val="20"/>
          <w:szCs w:val="20"/>
        </w:rPr>
      </w:pPr>
      <w:r>
        <w:rPr>
          <w:sz w:val="20"/>
          <w:szCs w:val="20"/>
        </w:rPr>
        <w:t>Место нахождения: …</w:t>
      </w:r>
    </w:p>
    <w:p w:rsidR="0074199E" w:rsidRDefault="00F81B26">
      <w:pPr>
        <w:rPr>
          <w:sz w:val="20"/>
          <w:szCs w:val="20"/>
        </w:rPr>
      </w:pPr>
      <w:r>
        <w:rPr>
          <w:sz w:val="20"/>
          <w:szCs w:val="20"/>
          <w:lang w:eastAsia="ar-SA"/>
        </w:rPr>
        <w:t>ИНН/КПП: …/…</w:t>
      </w:r>
    </w:p>
    <w:p w:rsidR="0074199E" w:rsidRDefault="00F81B26">
      <w:pPr>
        <w:rPr>
          <w:sz w:val="20"/>
          <w:szCs w:val="20"/>
        </w:rPr>
      </w:pPr>
      <w:r>
        <w:rPr>
          <w:b/>
          <w:sz w:val="20"/>
          <w:szCs w:val="20"/>
        </w:rPr>
        <w:t xml:space="preserve">ПОКУПАТЕЛЬ: </w:t>
      </w:r>
      <w:r>
        <w:rPr>
          <w:sz w:val="20"/>
          <w:szCs w:val="20"/>
        </w:rPr>
        <w:t>ПАО «</w:t>
      </w:r>
      <w:proofErr w:type="spellStart"/>
      <w:r>
        <w:rPr>
          <w:sz w:val="20"/>
          <w:szCs w:val="20"/>
        </w:rPr>
        <w:t>Россети</w:t>
      </w:r>
      <w:proofErr w:type="spellEnd"/>
      <w:r>
        <w:rPr>
          <w:sz w:val="20"/>
          <w:szCs w:val="20"/>
        </w:rPr>
        <w:t xml:space="preserve"> Центр»</w:t>
      </w:r>
    </w:p>
    <w:p w:rsidR="0074199E" w:rsidRDefault="00F81B26">
      <w:pPr>
        <w:rPr>
          <w:sz w:val="20"/>
          <w:szCs w:val="20"/>
        </w:rPr>
      </w:pPr>
      <w:r>
        <w:rPr>
          <w:sz w:val="20"/>
          <w:szCs w:val="20"/>
        </w:rPr>
        <w:t>Юридический адрес: 119017, г. Москва, ул. Малая Ордынка, д. 15</w:t>
      </w:r>
    </w:p>
    <w:p w:rsidR="0074199E" w:rsidRDefault="00F81B26">
      <w:pPr>
        <w:rPr>
          <w:sz w:val="20"/>
          <w:szCs w:val="20"/>
        </w:rPr>
      </w:pPr>
      <w:r>
        <w:rPr>
          <w:b/>
          <w:sz w:val="20"/>
          <w:szCs w:val="20"/>
        </w:rPr>
        <w:t>ГРУЗОПОЛУЧАТЕЛЬ:</w:t>
      </w:r>
      <w:r>
        <w:rPr>
          <w:sz w:val="20"/>
          <w:szCs w:val="20"/>
        </w:rPr>
        <w:t xml:space="preserve"> Филиал ПАО «</w:t>
      </w:r>
      <w:proofErr w:type="spellStart"/>
      <w:r>
        <w:rPr>
          <w:sz w:val="20"/>
          <w:szCs w:val="20"/>
        </w:rPr>
        <w:t>Россети</w:t>
      </w:r>
      <w:proofErr w:type="spellEnd"/>
      <w:r>
        <w:rPr>
          <w:sz w:val="20"/>
          <w:szCs w:val="20"/>
        </w:rPr>
        <w:t xml:space="preserve"> Центр» - «Воронежэнерго»</w:t>
      </w:r>
    </w:p>
    <w:p w:rsidR="0074199E" w:rsidRDefault="00F81B26">
      <w:pPr>
        <w:rPr>
          <w:sz w:val="20"/>
          <w:szCs w:val="20"/>
        </w:rPr>
      </w:pPr>
      <w:r>
        <w:rPr>
          <w:sz w:val="20"/>
          <w:szCs w:val="20"/>
        </w:rPr>
        <w:t>Место нахождения: 394033, г. Воронеж, ул. Арзамасская, д. 2</w:t>
      </w:r>
    </w:p>
    <w:p w:rsidR="0074199E" w:rsidRDefault="00F81B26">
      <w:pPr>
        <w:rPr>
          <w:sz w:val="20"/>
          <w:szCs w:val="20"/>
        </w:rPr>
      </w:pPr>
      <w:r>
        <w:rPr>
          <w:sz w:val="20"/>
          <w:szCs w:val="20"/>
        </w:rPr>
        <w:t>ИНН/КПП: 6901067107/366302001</w:t>
      </w:r>
    </w:p>
    <w:p w:rsidR="0074199E" w:rsidRDefault="00F81B26">
      <w:pPr>
        <w:jc w:val="both"/>
        <w:rPr>
          <w:sz w:val="20"/>
          <w:szCs w:val="20"/>
        </w:rPr>
      </w:pPr>
      <w:r>
        <w:rPr>
          <w:sz w:val="20"/>
          <w:szCs w:val="20"/>
        </w:rPr>
        <w:t xml:space="preserve">Итого: </w:t>
      </w:r>
      <w:r>
        <w:rPr>
          <w:bCs/>
          <w:color w:val="000000"/>
          <w:sz w:val="20"/>
          <w:szCs w:val="20"/>
        </w:rPr>
        <w:t>…</w:t>
      </w:r>
    </w:p>
    <w:p w:rsidR="0074199E" w:rsidRDefault="00F81B26">
      <w:pPr>
        <w:jc w:val="both"/>
        <w:rPr>
          <w:sz w:val="20"/>
          <w:szCs w:val="20"/>
        </w:rPr>
      </w:pPr>
      <w:r>
        <w:rPr>
          <w:sz w:val="20"/>
          <w:szCs w:val="20"/>
        </w:rPr>
        <w:t>Технические характеристики</w:t>
      </w:r>
      <w:proofErr w:type="gramStart"/>
      <w:r>
        <w:rPr>
          <w:sz w:val="20"/>
          <w:szCs w:val="20"/>
        </w:rPr>
        <w:t>: Согласно</w:t>
      </w:r>
      <w:proofErr w:type="gramEnd"/>
      <w:r>
        <w:rPr>
          <w:sz w:val="20"/>
          <w:szCs w:val="20"/>
        </w:rPr>
        <w:t xml:space="preserve">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rsidR="0074199E" w:rsidRDefault="0074199E">
      <w:pPr>
        <w:jc w:val="both"/>
        <w:rPr>
          <w:sz w:val="20"/>
          <w:szCs w:val="20"/>
        </w:rPr>
      </w:pPr>
    </w:p>
    <w:p w:rsidR="0074199E" w:rsidRDefault="0074199E">
      <w:pPr>
        <w:jc w:val="both"/>
      </w:pPr>
    </w:p>
    <w:tbl>
      <w:tblPr>
        <w:tblpPr w:leftFromText="180" w:rightFromText="180" w:vertAnchor="text" w:horzAnchor="margin" w:tblpXSpec="center" w:tblpY="-39"/>
        <w:tblW w:w="9903" w:type="dxa"/>
        <w:tblLook w:val="01E0" w:firstRow="1" w:lastRow="1" w:firstColumn="1" w:lastColumn="1" w:noHBand="0" w:noVBand="0"/>
      </w:tblPr>
      <w:tblGrid>
        <w:gridCol w:w="5107"/>
        <w:gridCol w:w="4796"/>
      </w:tblGrid>
      <w:tr w:rsidR="0074199E">
        <w:trPr>
          <w:trHeight w:val="170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pacing w:after="60"/>
        <w:rPr>
          <w:sz w:val="20"/>
          <w:szCs w:val="20"/>
        </w:rPr>
      </w:pPr>
    </w:p>
    <w:p w:rsidR="0074199E" w:rsidRDefault="0074199E">
      <w:pPr>
        <w:spacing w:after="60"/>
        <w:rPr>
          <w:sz w:val="20"/>
          <w:szCs w:val="20"/>
        </w:rPr>
        <w:sectPr w:rsidR="0074199E">
          <w:pgSz w:w="16838" w:h="11906" w:orient="landscape"/>
          <w:pgMar w:top="1134" w:right="678" w:bottom="0" w:left="426" w:header="709" w:footer="709" w:gutter="0"/>
          <w:cols w:space="708"/>
          <w:titlePg/>
          <w:docGrid w:linePitch="360"/>
        </w:sectPr>
      </w:pPr>
    </w:p>
    <w:p w:rsidR="0074199E" w:rsidRDefault="00F81B26">
      <w:pPr>
        <w:jc w:val="right"/>
      </w:pPr>
      <w:r>
        <w:rPr>
          <w:bCs/>
        </w:rPr>
        <w:lastRenderedPageBreak/>
        <w:t xml:space="preserve">                                                                                                                                                                                                    </w:t>
      </w:r>
      <w:r>
        <w:t xml:space="preserve">Приложение № 4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/2</w:t>
      </w:r>
      <w:r w:rsidR="00CF1587">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CF1587">
        <w:t>6</w:t>
      </w:r>
      <w:r>
        <w:t>г.</w:t>
      </w:r>
    </w:p>
    <w:p w:rsidR="0074199E" w:rsidRDefault="0074199E">
      <w:pPr>
        <w:ind w:left="4956"/>
        <w:jc w:val="center"/>
        <w:rPr>
          <w:bCs/>
        </w:rPr>
      </w:pPr>
    </w:p>
    <w:p w:rsidR="0074199E" w:rsidRDefault="0074199E">
      <w:pPr>
        <w:widowControl w:val="0"/>
        <w:jc w:val="center"/>
        <w:rPr>
          <w:b/>
          <w:bCs/>
        </w:rPr>
      </w:pPr>
    </w:p>
    <w:p w:rsidR="0074199E" w:rsidRDefault="0074199E">
      <w:pPr>
        <w:widowControl w:val="0"/>
        <w:jc w:val="center"/>
        <w:rPr>
          <w:b/>
          <w:bCs/>
        </w:rPr>
      </w:pPr>
    </w:p>
    <w:p w:rsidR="0074199E" w:rsidRDefault="00F81B26">
      <w:pPr>
        <w:widowControl w:val="0"/>
        <w:jc w:val="center"/>
        <w:rPr>
          <w:b/>
          <w:bCs/>
        </w:rPr>
      </w:pPr>
      <w:r>
        <w:rPr>
          <w:b/>
          <w:bCs/>
        </w:rPr>
        <w:t>СПИСОК СУБПОСТАВЩИКОВ</w:t>
      </w:r>
    </w:p>
    <w:p w:rsidR="0074199E" w:rsidRDefault="0074199E">
      <w:pPr>
        <w:widowControl w:val="0"/>
        <w:jc w:val="center"/>
        <w:rPr>
          <w:b/>
          <w:bCs/>
        </w:rPr>
      </w:pPr>
    </w:p>
    <w:p w:rsidR="0074199E" w:rsidRDefault="0074199E">
      <w:pPr>
        <w:widowControl w:val="0"/>
        <w:jc w:val="center"/>
        <w:rPr>
          <w:b/>
          <w:bCs/>
        </w:rPr>
      </w:pPr>
    </w:p>
    <w:p w:rsidR="0074199E" w:rsidRDefault="00F81B26">
      <w:pPr>
        <w:ind w:firstLine="567"/>
        <w:jc w:val="right"/>
        <w:rPr>
          <w:bCs/>
          <w:color w:val="000000"/>
        </w:rPr>
      </w:pPr>
      <w:r>
        <w:rPr>
          <w:bCs/>
          <w:color w:val="000000"/>
        </w:rPr>
        <w:t>.</w:t>
      </w: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0"/>
        <w:gridCol w:w="3637"/>
        <w:gridCol w:w="4643"/>
      </w:tblGrid>
      <w:tr w:rsidR="0074199E">
        <w:trPr>
          <w:trHeight w:val="690"/>
        </w:trPr>
        <w:tc>
          <w:tcPr>
            <w:tcW w:w="1800" w:type="dxa"/>
          </w:tcPr>
          <w:p w:rsidR="0074199E" w:rsidRDefault="00F81B26">
            <w:pPr>
              <w:jc w:val="center"/>
            </w:pPr>
            <w:r>
              <w:t>№</w:t>
            </w:r>
          </w:p>
          <w:p w:rsidR="0074199E" w:rsidRDefault="00F81B26">
            <w:pPr>
              <w:jc w:val="center"/>
              <w:rPr>
                <w:b/>
              </w:rPr>
            </w:pPr>
            <w:r>
              <w:t>п/п</w:t>
            </w:r>
          </w:p>
        </w:tc>
        <w:tc>
          <w:tcPr>
            <w:tcW w:w="3637" w:type="dxa"/>
            <w:vAlign w:val="center"/>
          </w:tcPr>
          <w:p w:rsidR="0074199E" w:rsidRDefault="00F81B26">
            <w:pPr>
              <w:jc w:val="center"/>
              <w:rPr>
                <w:b/>
              </w:rPr>
            </w:pPr>
            <w:r>
              <w:t>Наименование организации</w:t>
            </w:r>
          </w:p>
        </w:tc>
        <w:tc>
          <w:tcPr>
            <w:tcW w:w="4643" w:type="dxa"/>
            <w:vAlign w:val="center"/>
          </w:tcPr>
          <w:p w:rsidR="0074199E" w:rsidRDefault="00F81B26">
            <w:pPr>
              <w:jc w:val="center"/>
              <w:rPr>
                <w:b/>
              </w:rPr>
            </w:pPr>
            <w:r>
              <w:t>Состав выполняемых работ и сумма договора субподряда (</w:t>
            </w:r>
            <w:r>
              <w:rPr>
                <w:bCs/>
              </w:rPr>
              <w:t>тыс. рублей)</w:t>
            </w:r>
          </w:p>
        </w:tc>
      </w:tr>
      <w:tr w:rsidR="0074199E">
        <w:trPr>
          <w:trHeight w:val="690"/>
        </w:trPr>
        <w:tc>
          <w:tcPr>
            <w:tcW w:w="1800" w:type="dxa"/>
          </w:tcPr>
          <w:p w:rsidR="0074199E" w:rsidRDefault="00F81B26">
            <w:pPr>
              <w:spacing w:before="120" w:line="360" w:lineRule="auto"/>
              <w:ind w:firstLine="567"/>
              <w:rPr>
                <w:b/>
              </w:rPr>
            </w:pPr>
            <w:r>
              <w:rPr>
                <w:b/>
              </w:rPr>
              <w:t xml:space="preserve">  —</w:t>
            </w:r>
          </w:p>
        </w:tc>
        <w:tc>
          <w:tcPr>
            <w:tcW w:w="3637" w:type="dxa"/>
            <w:vAlign w:val="center"/>
          </w:tcPr>
          <w:p w:rsidR="0074199E" w:rsidRDefault="00F81B26">
            <w:pPr>
              <w:spacing w:line="360" w:lineRule="auto"/>
              <w:ind w:firstLine="567"/>
              <w:rPr>
                <w:b/>
              </w:rPr>
            </w:pPr>
            <w:r>
              <w:rPr>
                <w:b/>
              </w:rPr>
              <w:t xml:space="preserve">                —</w:t>
            </w:r>
          </w:p>
        </w:tc>
        <w:tc>
          <w:tcPr>
            <w:tcW w:w="4643" w:type="dxa"/>
            <w:vAlign w:val="center"/>
          </w:tcPr>
          <w:p w:rsidR="0074199E" w:rsidRDefault="00F81B26">
            <w:pPr>
              <w:spacing w:line="360" w:lineRule="auto"/>
              <w:ind w:firstLine="567"/>
              <w:rPr>
                <w:b/>
              </w:rPr>
            </w:pPr>
            <w:r>
              <w:rPr>
                <w:b/>
              </w:rPr>
              <w:t xml:space="preserve">                         —</w:t>
            </w:r>
          </w:p>
        </w:tc>
      </w:tr>
      <w:tr w:rsidR="0074199E">
        <w:trPr>
          <w:trHeight w:val="690"/>
        </w:trPr>
        <w:tc>
          <w:tcPr>
            <w:tcW w:w="1800" w:type="dxa"/>
          </w:tcPr>
          <w:p w:rsidR="0074199E" w:rsidRDefault="0074199E">
            <w:pPr>
              <w:spacing w:line="360" w:lineRule="auto"/>
              <w:ind w:firstLine="567"/>
              <w:jc w:val="center"/>
              <w:rPr>
                <w:b/>
              </w:rPr>
            </w:pPr>
          </w:p>
        </w:tc>
        <w:tc>
          <w:tcPr>
            <w:tcW w:w="3637" w:type="dxa"/>
            <w:vAlign w:val="center"/>
          </w:tcPr>
          <w:p w:rsidR="0074199E" w:rsidRDefault="0074199E">
            <w:pPr>
              <w:spacing w:line="360" w:lineRule="auto"/>
              <w:ind w:firstLine="567"/>
              <w:jc w:val="center"/>
              <w:rPr>
                <w:b/>
              </w:rPr>
            </w:pPr>
          </w:p>
        </w:tc>
        <w:tc>
          <w:tcPr>
            <w:tcW w:w="4643" w:type="dxa"/>
            <w:vAlign w:val="center"/>
          </w:tcPr>
          <w:p w:rsidR="0074199E" w:rsidRDefault="0074199E">
            <w:pPr>
              <w:spacing w:line="360" w:lineRule="auto"/>
              <w:ind w:firstLine="567"/>
              <w:jc w:val="center"/>
              <w:rPr>
                <w:b/>
              </w:rPr>
            </w:pPr>
          </w:p>
        </w:tc>
      </w:tr>
    </w:tbl>
    <w:p w:rsidR="0074199E" w:rsidRDefault="0074199E">
      <w:pPr>
        <w:jc w:val="both"/>
        <w:rPr>
          <w:bCs/>
        </w:rPr>
      </w:pPr>
    </w:p>
    <w:p w:rsidR="0074199E" w:rsidRDefault="00F81B26">
      <w:pPr>
        <w:jc w:val="both"/>
        <w:rPr>
          <w:bCs/>
        </w:rPr>
      </w:pPr>
      <w:r>
        <w:rPr>
          <w:bCs/>
        </w:rPr>
        <w:t>_______________                   ____________________               ___________________________</w:t>
      </w:r>
    </w:p>
    <w:p w:rsidR="0074199E" w:rsidRDefault="00F81B26">
      <w:pPr>
        <w:ind w:firstLine="360"/>
        <w:jc w:val="both"/>
        <w:rPr>
          <w:bCs/>
          <w:vertAlign w:val="superscript"/>
        </w:rPr>
      </w:pPr>
      <w:r>
        <w:rPr>
          <w:bCs/>
          <w:vertAlign w:val="superscript"/>
        </w:rPr>
        <w:t>(</w:t>
      </w:r>
      <w:proofErr w:type="gramStart"/>
      <w:r>
        <w:rPr>
          <w:bCs/>
          <w:vertAlign w:val="superscript"/>
        </w:rPr>
        <w:t xml:space="preserve">должность)   </w:t>
      </w:r>
      <w:proofErr w:type="gramEnd"/>
      <w:r>
        <w:rPr>
          <w:bCs/>
          <w:vertAlign w:val="superscript"/>
        </w:rPr>
        <w:t xml:space="preserve">                                              (подпись, М.П.)                                       (фамилия, имя, отчество подписавшего)</w:t>
      </w:r>
    </w:p>
    <w:p w:rsidR="0074199E" w:rsidRDefault="0074199E"/>
    <w:p w:rsidR="0074199E" w:rsidRDefault="0074199E"/>
    <w:p w:rsidR="0074199E" w:rsidRDefault="0074199E">
      <w:pPr>
        <w:pStyle w:val="BodyTextIndent1"/>
        <w:jc w:val="left"/>
        <w:rPr>
          <w:b/>
          <w:sz w:val="24"/>
          <w:szCs w:val="24"/>
        </w:rPr>
      </w:pPr>
    </w:p>
    <w:tbl>
      <w:tblPr>
        <w:tblpPr w:leftFromText="180" w:rightFromText="180" w:vertAnchor="text" w:horzAnchor="margin" w:tblpY="-30"/>
        <w:tblW w:w="9903" w:type="dxa"/>
        <w:tblLook w:val="01E0" w:firstRow="1" w:lastRow="1" w:firstColumn="1" w:lastColumn="1" w:noHBand="0" w:noVBand="0"/>
      </w:tblPr>
      <w:tblGrid>
        <w:gridCol w:w="5107"/>
        <w:gridCol w:w="4796"/>
      </w:tblGrid>
      <w:tr w:rsidR="0074199E">
        <w:trPr>
          <w:trHeight w:val="253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sectPr w:rsidR="0074199E">
          <w:pgSz w:w="11906" w:h="16838"/>
          <w:pgMar w:top="1418" w:right="709" w:bottom="1134" w:left="1276" w:header="709" w:footer="709" w:gutter="0"/>
          <w:cols w:space="708"/>
          <w:titlePg/>
          <w:docGrid w:linePitch="360"/>
        </w:sectPr>
      </w:pPr>
    </w:p>
    <w:p w:rsidR="0074199E" w:rsidRDefault="00F81B26">
      <w:pPr>
        <w:rPr>
          <w:rFonts w:eastAsia="Calibri"/>
          <w:lang w:eastAsia="en-US"/>
        </w:rPr>
      </w:pPr>
      <w:r>
        <w:rPr>
          <w:rFonts w:eastAsia="Calibri"/>
          <w:lang w:eastAsia="en-US"/>
        </w:rPr>
        <w:lastRenderedPageBreak/>
        <w:t xml:space="preserve">                                                                                                                   </w:t>
      </w:r>
    </w:p>
    <w:p w:rsidR="0074199E" w:rsidRDefault="00F81B26">
      <w:pPr>
        <w:jc w:val="right"/>
        <w:rPr>
          <w:rFonts w:eastAsia="Calibri"/>
          <w:lang w:eastAsia="en-US"/>
        </w:rPr>
      </w:pPr>
      <w:r>
        <w:rPr>
          <w:rFonts w:eastAsia="Calibri"/>
          <w:lang w:eastAsia="en-US"/>
        </w:rPr>
        <w:t xml:space="preserve">                                                                                                                                                   Приложение № 5 </w:t>
      </w:r>
    </w:p>
    <w:p w:rsidR="0074199E" w:rsidRDefault="00F81B26">
      <w:pPr>
        <w:jc w:val="right"/>
        <w:rPr>
          <w:rFonts w:eastAsia="Calibri"/>
          <w:lang w:eastAsia="en-US"/>
        </w:rPr>
      </w:pPr>
      <w:r>
        <w:rPr>
          <w:rFonts w:eastAsia="Calibri"/>
          <w:lang w:eastAsia="en-US"/>
        </w:rPr>
        <w:t xml:space="preserve">                                                                                                                                                   к договору поставки </w:t>
      </w:r>
    </w:p>
    <w:p w:rsidR="0074199E" w:rsidRDefault="00F81B26">
      <w:pPr>
        <w:jc w:val="right"/>
        <w:rPr>
          <w:rFonts w:eastAsia="Calibri"/>
          <w:lang w:eastAsia="en-US"/>
        </w:rPr>
      </w:pPr>
      <w:r>
        <w:t>№3600/</w:t>
      </w:r>
      <w:r>
        <w:rPr>
          <w:u w:val="single"/>
        </w:rPr>
        <w:t xml:space="preserve">                     </w:t>
      </w:r>
      <w:r>
        <w:t>/2</w:t>
      </w:r>
      <w:r w:rsidR="00CF1587">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CF1587">
        <w:t>6</w:t>
      </w:r>
      <w:r>
        <w:t>г.</w:t>
      </w:r>
    </w:p>
    <w:p w:rsidR="0074199E" w:rsidRDefault="0074199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74199E" w:rsidRDefault="00F81B26">
      <w:pPr>
        <w:keepNext/>
        <w:tabs>
          <w:tab w:val="left" w:pos="708"/>
        </w:tabs>
        <w:jc w:val="center"/>
        <w:outlineLvl w:val="0"/>
        <w:rPr>
          <w:b/>
          <w:bCs/>
        </w:rPr>
      </w:pPr>
      <w:r>
        <w:rPr>
          <w:b/>
          <w:bCs/>
        </w:rPr>
        <w:t>Формат предоставления информации утверждаем:</w:t>
      </w:r>
    </w:p>
    <w:p w:rsidR="0074199E" w:rsidRDefault="0074199E"/>
    <w:tbl>
      <w:tblPr>
        <w:tblW w:w="9679" w:type="dxa"/>
        <w:jc w:val="center"/>
        <w:tblLook w:val="01E0" w:firstRow="1" w:lastRow="1" w:firstColumn="1" w:lastColumn="1" w:noHBand="0" w:noVBand="0"/>
      </w:tblPr>
      <w:tblGrid>
        <w:gridCol w:w="5107"/>
        <w:gridCol w:w="4627"/>
      </w:tblGrid>
      <w:tr w:rsidR="0074199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72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74199E">
        <w:trPr>
          <w:trHeight w:val="300"/>
        </w:trPr>
        <w:tc>
          <w:tcPr>
            <w:tcW w:w="16160" w:type="dxa"/>
            <w:gridSpan w:val="15"/>
            <w:noWrap/>
          </w:tcPr>
          <w:p w:rsidR="0074199E" w:rsidRDefault="0074199E">
            <w:pPr>
              <w:jc w:val="center"/>
              <w:rPr>
                <w:rFonts w:eastAsia="Calibri"/>
                <w:sz w:val="18"/>
                <w:szCs w:val="18"/>
                <w:lang w:eastAsia="en-US"/>
              </w:rPr>
            </w:pPr>
          </w:p>
          <w:p w:rsidR="0074199E" w:rsidRDefault="00F81B26">
            <w:pPr>
              <w:jc w:val="center"/>
              <w:rPr>
                <w:rFonts w:eastAsia="Calibri"/>
                <w:b/>
                <w:sz w:val="18"/>
                <w:szCs w:val="18"/>
                <w:lang w:eastAsia="en-US"/>
              </w:rPr>
            </w:pPr>
            <w:r>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74199E" w:rsidRDefault="0074199E">
            <w:pPr>
              <w:jc w:val="center"/>
              <w:rPr>
                <w:rFonts w:eastAsia="Calibri"/>
                <w:sz w:val="18"/>
                <w:szCs w:val="18"/>
                <w:lang w:eastAsia="en-US"/>
              </w:rPr>
            </w:pPr>
          </w:p>
        </w:tc>
      </w:tr>
      <w:tr w:rsidR="0074199E">
        <w:trPr>
          <w:trHeight w:val="315"/>
        </w:trPr>
        <w:tc>
          <w:tcPr>
            <w:tcW w:w="5954" w:type="dxa"/>
            <w:gridSpan w:val="6"/>
            <w:noWrap/>
          </w:tcPr>
          <w:p w:rsidR="0074199E" w:rsidRDefault="0074199E">
            <w:pPr>
              <w:jc w:val="center"/>
              <w:rPr>
                <w:rFonts w:eastAsia="Calibri"/>
                <w:b/>
                <w:bCs/>
                <w:sz w:val="18"/>
                <w:szCs w:val="18"/>
                <w:lang w:eastAsia="en-US"/>
              </w:rPr>
            </w:pPr>
          </w:p>
          <w:p w:rsidR="0074199E" w:rsidRDefault="00F81B26">
            <w:pPr>
              <w:jc w:val="center"/>
              <w:rPr>
                <w:rFonts w:eastAsia="Calibri"/>
                <w:b/>
                <w:bCs/>
                <w:sz w:val="18"/>
                <w:szCs w:val="18"/>
                <w:lang w:eastAsia="en-US"/>
              </w:rPr>
            </w:pPr>
            <w:proofErr w:type="gramStart"/>
            <w:r>
              <w:rPr>
                <w:rFonts w:eastAsia="Calibri"/>
                <w:b/>
                <w:bCs/>
                <w:sz w:val="18"/>
                <w:szCs w:val="18"/>
                <w:lang w:eastAsia="en-US"/>
              </w:rPr>
              <w:t>Наименование  контрагента</w:t>
            </w:r>
            <w:proofErr w:type="gramEnd"/>
            <w:r>
              <w:rPr>
                <w:rFonts w:eastAsia="Calibri"/>
                <w:b/>
                <w:bCs/>
                <w:sz w:val="18"/>
                <w:szCs w:val="18"/>
                <w:lang w:eastAsia="en-US"/>
              </w:rPr>
              <w:t>/третьего лица, привлекаемого контрагентом к исполнению Договора</w:t>
            </w:r>
          </w:p>
          <w:p w:rsidR="0074199E" w:rsidRDefault="0074199E">
            <w:pPr>
              <w:jc w:val="center"/>
              <w:rPr>
                <w:rFonts w:eastAsia="Calibri"/>
                <w:b/>
                <w:bCs/>
                <w:sz w:val="18"/>
                <w:szCs w:val="18"/>
                <w:lang w:eastAsia="en-US"/>
              </w:rPr>
            </w:pPr>
          </w:p>
        </w:tc>
        <w:tc>
          <w:tcPr>
            <w:tcW w:w="10206" w:type="dxa"/>
            <w:gridSpan w:val="9"/>
          </w:tcPr>
          <w:p w:rsidR="0074199E" w:rsidRDefault="0074199E">
            <w:pPr>
              <w:jc w:val="center"/>
              <w:rPr>
                <w:rFonts w:eastAsia="Calibri"/>
                <w:b/>
                <w:bCs/>
                <w:sz w:val="18"/>
                <w:szCs w:val="18"/>
                <w:lang w:eastAsia="en-US"/>
              </w:rPr>
            </w:pPr>
          </w:p>
          <w:p w:rsidR="0074199E" w:rsidRDefault="00F81B26">
            <w:pPr>
              <w:jc w:val="center"/>
              <w:rPr>
                <w:rFonts w:eastAsia="Calibri"/>
                <w:b/>
                <w:bCs/>
                <w:sz w:val="18"/>
                <w:szCs w:val="18"/>
                <w:lang w:eastAsia="en-US"/>
              </w:rPr>
            </w:pPr>
            <w:r>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74199E">
        <w:trPr>
          <w:trHeight w:val="1290"/>
        </w:trPr>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ИНН</w:t>
            </w:r>
          </w:p>
        </w:tc>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ОГРН</w:t>
            </w:r>
          </w:p>
        </w:tc>
        <w:tc>
          <w:tcPr>
            <w:tcW w:w="1418"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Наименование (краткое)</w:t>
            </w:r>
          </w:p>
        </w:tc>
        <w:tc>
          <w:tcPr>
            <w:tcW w:w="850"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Код </w:t>
            </w:r>
          </w:p>
          <w:p w:rsidR="0074199E" w:rsidRDefault="00F81B26">
            <w:pPr>
              <w:jc w:val="center"/>
              <w:rPr>
                <w:rFonts w:eastAsia="Calibri"/>
                <w:b/>
                <w:bCs/>
                <w:sz w:val="16"/>
                <w:szCs w:val="16"/>
                <w:lang w:eastAsia="en-US"/>
              </w:rPr>
            </w:pPr>
            <w:r>
              <w:rPr>
                <w:rFonts w:eastAsia="Calibri"/>
                <w:b/>
                <w:bCs/>
                <w:sz w:val="16"/>
                <w:szCs w:val="16"/>
                <w:lang w:eastAsia="en-US"/>
              </w:rPr>
              <w:t>ОКВЭД</w:t>
            </w:r>
          </w:p>
        </w:tc>
        <w:tc>
          <w:tcPr>
            <w:tcW w:w="1134"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ФИО </w:t>
            </w:r>
            <w:proofErr w:type="gramStart"/>
            <w:r>
              <w:rPr>
                <w:rFonts w:eastAsia="Calibri"/>
                <w:b/>
                <w:bCs/>
                <w:sz w:val="16"/>
                <w:szCs w:val="16"/>
                <w:lang w:eastAsia="en-US"/>
              </w:rPr>
              <w:t>руководи-теля</w:t>
            </w:r>
            <w:proofErr w:type="gramEnd"/>
            <w:r>
              <w:rPr>
                <w:rFonts w:eastAsia="Calibri"/>
                <w:b/>
                <w:bCs/>
                <w:sz w:val="16"/>
                <w:szCs w:val="16"/>
                <w:lang w:eastAsia="en-US"/>
              </w:rPr>
              <w:t xml:space="preserve"> (полностью)</w:t>
            </w:r>
          </w:p>
        </w:tc>
        <w:tc>
          <w:tcPr>
            <w:tcW w:w="1134"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proofErr w:type="gramStart"/>
            <w:r>
              <w:rPr>
                <w:rFonts w:eastAsia="Calibri"/>
                <w:b/>
                <w:bCs/>
                <w:sz w:val="16"/>
                <w:szCs w:val="16"/>
                <w:lang w:eastAsia="en-US"/>
              </w:rPr>
              <w:t>удостоверя-ющего</w:t>
            </w:r>
            <w:proofErr w:type="spellEnd"/>
            <w:proofErr w:type="gramEnd"/>
            <w:r>
              <w:rPr>
                <w:rFonts w:eastAsia="Calibri"/>
                <w:b/>
                <w:bCs/>
                <w:sz w:val="16"/>
                <w:szCs w:val="16"/>
                <w:lang w:eastAsia="en-US"/>
              </w:rPr>
              <w:t xml:space="preserve"> личность руководителя</w:t>
            </w:r>
          </w:p>
        </w:tc>
        <w:tc>
          <w:tcPr>
            <w:tcW w:w="567"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w:t>
            </w:r>
          </w:p>
        </w:tc>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ИНН</w:t>
            </w:r>
          </w:p>
        </w:tc>
        <w:tc>
          <w:tcPr>
            <w:tcW w:w="992"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ОГРН</w:t>
            </w:r>
          </w:p>
        </w:tc>
        <w:tc>
          <w:tcPr>
            <w:tcW w:w="1134"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proofErr w:type="spellStart"/>
            <w:proofErr w:type="gramStart"/>
            <w:r>
              <w:rPr>
                <w:rFonts w:eastAsia="Calibri"/>
                <w:b/>
                <w:bCs/>
                <w:sz w:val="16"/>
                <w:szCs w:val="16"/>
                <w:lang w:eastAsia="en-US"/>
              </w:rPr>
              <w:t>Наименова-ние</w:t>
            </w:r>
            <w:proofErr w:type="spellEnd"/>
            <w:proofErr w:type="gramEnd"/>
            <w:r>
              <w:rPr>
                <w:rFonts w:eastAsia="Calibri"/>
                <w:b/>
                <w:bCs/>
                <w:sz w:val="16"/>
                <w:szCs w:val="16"/>
                <w:lang w:eastAsia="en-US"/>
              </w:rPr>
              <w:t>/ФИО (полностью)</w:t>
            </w:r>
          </w:p>
        </w:tc>
        <w:tc>
          <w:tcPr>
            <w:tcW w:w="992"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Адрес регистра-</w:t>
            </w:r>
          </w:p>
          <w:p w:rsidR="0074199E" w:rsidRDefault="00F81B26">
            <w:pPr>
              <w:jc w:val="center"/>
              <w:rPr>
                <w:rFonts w:eastAsia="Calibri"/>
                <w:b/>
                <w:bCs/>
                <w:sz w:val="16"/>
                <w:szCs w:val="16"/>
                <w:lang w:eastAsia="en-US"/>
              </w:rPr>
            </w:pPr>
            <w:proofErr w:type="spellStart"/>
            <w:r>
              <w:rPr>
                <w:rFonts w:eastAsia="Calibri"/>
                <w:b/>
                <w:bCs/>
                <w:sz w:val="16"/>
                <w:szCs w:val="16"/>
                <w:lang w:eastAsia="en-US"/>
              </w:rPr>
              <w:t>ции</w:t>
            </w:r>
            <w:proofErr w:type="spellEnd"/>
          </w:p>
        </w:tc>
        <w:tc>
          <w:tcPr>
            <w:tcW w:w="1418"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r>
              <w:rPr>
                <w:rFonts w:eastAsia="Calibri"/>
                <w:b/>
                <w:bCs/>
                <w:sz w:val="16"/>
                <w:szCs w:val="16"/>
                <w:lang w:eastAsia="en-US"/>
              </w:rPr>
              <w:t>удостоверя</w:t>
            </w:r>
            <w:proofErr w:type="spellEnd"/>
            <w:r>
              <w:rPr>
                <w:rFonts w:eastAsia="Calibri"/>
                <w:b/>
                <w:bCs/>
                <w:sz w:val="16"/>
                <w:szCs w:val="16"/>
                <w:lang w:eastAsia="en-US"/>
              </w:rPr>
              <w:t>-</w:t>
            </w:r>
          </w:p>
          <w:p w:rsidR="0074199E" w:rsidRDefault="00F81B26">
            <w:pPr>
              <w:jc w:val="center"/>
              <w:rPr>
                <w:rFonts w:eastAsia="Calibri"/>
                <w:b/>
                <w:bCs/>
                <w:sz w:val="16"/>
                <w:szCs w:val="16"/>
                <w:lang w:eastAsia="en-US"/>
              </w:rPr>
            </w:pPr>
            <w:proofErr w:type="spellStart"/>
            <w:r>
              <w:rPr>
                <w:rFonts w:eastAsia="Calibri"/>
                <w:b/>
                <w:bCs/>
                <w:sz w:val="16"/>
                <w:szCs w:val="16"/>
                <w:lang w:eastAsia="en-US"/>
              </w:rPr>
              <w:t>ющего</w:t>
            </w:r>
            <w:proofErr w:type="spellEnd"/>
            <w:r>
              <w:rPr>
                <w:rFonts w:eastAsia="Calibri"/>
                <w:b/>
                <w:bCs/>
                <w:sz w:val="16"/>
                <w:szCs w:val="16"/>
                <w:lang w:eastAsia="en-US"/>
              </w:rPr>
              <w:t xml:space="preserve"> личность </w:t>
            </w:r>
          </w:p>
          <w:p w:rsidR="0074199E" w:rsidRDefault="00F81B26">
            <w:pPr>
              <w:jc w:val="center"/>
              <w:rPr>
                <w:rFonts w:eastAsia="Calibri"/>
                <w:b/>
                <w:bCs/>
                <w:sz w:val="16"/>
                <w:szCs w:val="16"/>
                <w:lang w:eastAsia="en-US"/>
              </w:rPr>
            </w:pPr>
            <w:r>
              <w:rPr>
                <w:rFonts w:eastAsia="Calibri"/>
                <w:b/>
                <w:bCs/>
                <w:sz w:val="16"/>
                <w:szCs w:val="16"/>
                <w:lang w:eastAsia="en-US"/>
              </w:rPr>
              <w:t>(для физических лиц)</w:t>
            </w:r>
          </w:p>
        </w:tc>
        <w:tc>
          <w:tcPr>
            <w:tcW w:w="1417"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Категория:</w:t>
            </w:r>
          </w:p>
          <w:p w:rsidR="0074199E" w:rsidRDefault="00F81B26">
            <w:pPr>
              <w:jc w:val="center"/>
              <w:rPr>
                <w:rFonts w:eastAsia="Calibri"/>
                <w:b/>
                <w:bCs/>
                <w:sz w:val="16"/>
                <w:szCs w:val="16"/>
                <w:lang w:eastAsia="en-US"/>
              </w:rPr>
            </w:pPr>
            <w:r>
              <w:rPr>
                <w:rFonts w:eastAsia="Calibri"/>
                <w:b/>
                <w:bCs/>
                <w:sz w:val="16"/>
                <w:szCs w:val="16"/>
                <w:lang w:eastAsia="en-US"/>
              </w:rPr>
              <w:t>руководитель/</w:t>
            </w:r>
          </w:p>
          <w:p w:rsidR="0074199E" w:rsidRDefault="00F81B26">
            <w:pPr>
              <w:jc w:val="center"/>
              <w:rPr>
                <w:rFonts w:eastAsia="Calibri"/>
                <w:b/>
                <w:bCs/>
                <w:sz w:val="16"/>
                <w:szCs w:val="16"/>
                <w:lang w:eastAsia="en-US"/>
              </w:rPr>
            </w:pPr>
            <w:r>
              <w:rPr>
                <w:rFonts w:eastAsia="Calibri"/>
                <w:b/>
                <w:bCs/>
                <w:sz w:val="16"/>
                <w:szCs w:val="16"/>
                <w:lang w:eastAsia="en-US"/>
              </w:rPr>
              <w:t>участник/ акционер/</w:t>
            </w:r>
          </w:p>
          <w:p w:rsidR="0074199E" w:rsidRDefault="00F81B26">
            <w:pPr>
              <w:jc w:val="center"/>
              <w:rPr>
                <w:rFonts w:eastAsia="Calibri"/>
                <w:b/>
                <w:bCs/>
                <w:sz w:val="16"/>
                <w:szCs w:val="16"/>
                <w:lang w:eastAsia="en-US"/>
              </w:rPr>
            </w:pPr>
            <w:r>
              <w:rPr>
                <w:rFonts w:eastAsia="Calibri"/>
                <w:b/>
                <w:bCs/>
                <w:sz w:val="16"/>
                <w:szCs w:val="16"/>
                <w:lang w:eastAsia="en-US"/>
              </w:rPr>
              <w:t>бенефициар/</w:t>
            </w:r>
          </w:p>
          <w:p w:rsidR="0074199E" w:rsidRDefault="00F81B26">
            <w:pPr>
              <w:jc w:val="center"/>
              <w:rPr>
                <w:rFonts w:eastAsia="Calibri"/>
                <w:b/>
                <w:bCs/>
                <w:sz w:val="16"/>
                <w:szCs w:val="16"/>
                <w:lang w:eastAsia="en-US"/>
              </w:rPr>
            </w:pPr>
            <w:r>
              <w:rPr>
                <w:rFonts w:eastAsia="Calibri"/>
                <w:b/>
                <w:bCs/>
                <w:sz w:val="16"/>
                <w:szCs w:val="16"/>
                <w:lang w:eastAsia="en-US"/>
              </w:rPr>
              <w:t>конечный бенефициар</w:t>
            </w:r>
          </w:p>
        </w:tc>
        <w:tc>
          <w:tcPr>
            <w:tcW w:w="1560"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Офшорная компания (да/нет)</w:t>
            </w:r>
          </w:p>
        </w:tc>
        <w:tc>
          <w:tcPr>
            <w:tcW w:w="1417"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Информация о </w:t>
            </w:r>
            <w:proofErr w:type="spellStart"/>
            <w:proofErr w:type="gramStart"/>
            <w:r>
              <w:rPr>
                <w:rFonts w:eastAsia="Calibri"/>
                <w:b/>
                <w:bCs/>
                <w:sz w:val="16"/>
                <w:szCs w:val="16"/>
                <w:lang w:eastAsia="en-US"/>
              </w:rPr>
              <w:t>подтвержда-ющих</w:t>
            </w:r>
            <w:proofErr w:type="spellEnd"/>
            <w:proofErr w:type="gramEnd"/>
            <w:r>
              <w:rPr>
                <w:rFonts w:eastAsia="Calibri"/>
                <w:b/>
                <w:bCs/>
                <w:sz w:val="16"/>
                <w:szCs w:val="16"/>
                <w:lang w:eastAsia="en-US"/>
              </w:rPr>
              <w:t xml:space="preserve"> документах (наименование, реквизиты и другие)</w:t>
            </w:r>
          </w:p>
        </w:tc>
      </w:tr>
      <w:tr w:rsidR="0074199E">
        <w:trPr>
          <w:trHeight w:val="315"/>
        </w:trPr>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8"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850"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567"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992"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992"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8"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7"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560"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7" w:type="dxa"/>
          </w:tcPr>
          <w:p w:rsidR="0074199E" w:rsidRDefault="00F81B26">
            <w:pPr>
              <w:jc w:val="center"/>
              <w:rPr>
                <w:rFonts w:eastAsia="Calibri"/>
                <w:sz w:val="18"/>
                <w:szCs w:val="18"/>
                <w:lang w:eastAsia="en-US"/>
              </w:rPr>
            </w:pPr>
            <w:r>
              <w:rPr>
                <w:rFonts w:eastAsia="Calibri"/>
                <w:sz w:val="18"/>
                <w:szCs w:val="18"/>
                <w:lang w:eastAsia="en-US"/>
              </w:rPr>
              <w:t>…</w:t>
            </w:r>
          </w:p>
        </w:tc>
      </w:tr>
    </w:tbl>
    <w:p w:rsidR="0074199E" w:rsidRDefault="0074199E">
      <w:pPr>
        <w:rPr>
          <w:rFonts w:eastAsia="Calibri"/>
          <w:lang w:eastAsia="en-US"/>
        </w:rPr>
      </w:pPr>
    </w:p>
    <w:p w:rsidR="0074199E" w:rsidRDefault="00F81B26">
      <w:pPr>
        <w:rPr>
          <w:rFonts w:eastAsia="Calibri"/>
          <w:b/>
          <w:lang w:eastAsia="en-US"/>
        </w:rPr>
      </w:pPr>
      <w:r>
        <w:rPr>
          <w:rFonts w:eastAsia="Calibri"/>
          <w:b/>
          <w:lang w:eastAsia="en-US"/>
        </w:rPr>
        <w:t xml:space="preserve">Руководитель:  </w:t>
      </w:r>
    </w:p>
    <w:p w:rsidR="0074199E" w:rsidRDefault="00F81B26">
      <w:pPr>
        <w:rPr>
          <w:rFonts w:eastAsia="Calibri"/>
          <w:lang w:eastAsia="en-US"/>
        </w:rPr>
      </w:pPr>
      <w:r>
        <w:rPr>
          <w:rFonts w:eastAsia="Calibri"/>
          <w:lang w:eastAsia="en-US"/>
        </w:rPr>
        <w:t>______________</w:t>
      </w:r>
      <w:proofErr w:type="gramStart"/>
      <w:r>
        <w:rPr>
          <w:rFonts w:eastAsia="Calibri"/>
          <w:lang w:eastAsia="en-US"/>
        </w:rPr>
        <w:t xml:space="preserve">_  </w:t>
      </w:r>
      <w:r>
        <w:rPr>
          <w:rFonts w:eastAsia="Calibri"/>
          <w:i/>
          <w:lang w:eastAsia="en-US"/>
        </w:rPr>
        <w:t>(</w:t>
      </w:r>
      <w:proofErr w:type="gramEnd"/>
      <w:r>
        <w:rPr>
          <w:rFonts w:eastAsia="Calibri"/>
          <w:i/>
          <w:lang w:eastAsia="en-US"/>
        </w:rPr>
        <w:t>указывается Ф.И.О.)</w:t>
      </w:r>
    </w:p>
    <w:p w:rsidR="0074199E" w:rsidRDefault="00F81B26">
      <w:pPr>
        <w:spacing w:after="200" w:line="276" w:lineRule="auto"/>
        <w:rPr>
          <w:rFonts w:eastAsia="Calibri"/>
          <w:i/>
          <w:sz w:val="20"/>
          <w:szCs w:val="20"/>
          <w:lang w:eastAsia="en-US"/>
        </w:rPr>
        <w:sectPr w:rsidR="0074199E">
          <w:pgSz w:w="16838" w:h="11906" w:orient="landscape"/>
          <w:pgMar w:top="567" w:right="1134" w:bottom="567" w:left="1134" w:header="709" w:footer="709" w:gutter="0"/>
          <w:cols w:space="708"/>
          <w:docGrid w:linePitch="360"/>
        </w:sectPr>
      </w:pPr>
      <w:r>
        <w:rPr>
          <w:rFonts w:eastAsia="Calibri"/>
          <w:lang w:eastAsia="en-US"/>
        </w:rPr>
        <w:t xml:space="preserve">      </w:t>
      </w:r>
      <w:r>
        <w:rPr>
          <w:rFonts w:eastAsia="Calibri"/>
          <w:i/>
          <w:sz w:val="20"/>
          <w:szCs w:val="20"/>
          <w:lang w:eastAsia="en-US"/>
        </w:rPr>
        <w:t>(</w:t>
      </w:r>
      <w:proofErr w:type="gramStart"/>
      <w:r>
        <w:rPr>
          <w:rFonts w:eastAsia="Calibri"/>
          <w:i/>
          <w:sz w:val="20"/>
          <w:szCs w:val="20"/>
          <w:lang w:eastAsia="en-US"/>
        </w:rPr>
        <w:t xml:space="preserve">подпись)   </w:t>
      </w:r>
      <w:proofErr w:type="gramEnd"/>
      <w:r>
        <w:rPr>
          <w:rFonts w:eastAsia="Calibri"/>
          <w:i/>
          <w:sz w:val="20"/>
          <w:szCs w:val="20"/>
          <w:lang w:eastAsia="en-US"/>
        </w:rPr>
        <w:t xml:space="preserve">                                                                                                                                             </w:t>
      </w:r>
      <w:r>
        <w:rPr>
          <w:rFonts w:eastAsia="Calibri"/>
          <w:lang w:eastAsia="en-US"/>
        </w:rPr>
        <w:t xml:space="preserve">«____» __________ 20 __ г. </w:t>
      </w:r>
      <w:r>
        <w:rPr>
          <w:rFonts w:eastAsia="Calibri"/>
          <w:i/>
          <w:lang w:eastAsia="en-US"/>
        </w:rPr>
        <w:t>(указывается дата подписания)</w:t>
      </w:r>
    </w:p>
    <w:p w:rsidR="0074199E" w:rsidRDefault="00F81B26">
      <w:pPr>
        <w:jc w:val="right"/>
      </w:pPr>
      <w:r>
        <w:lastRenderedPageBreak/>
        <w:t xml:space="preserve">                                                              Приложение № 6</w:t>
      </w:r>
    </w:p>
    <w:p w:rsidR="0074199E" w:rsidRDefault="00F81B26">
      <w:pPr>
        <w:jc w:val="right"/>
      </w:pPr>
      <w:r>
        <w:t xml:space="preserve">                                                              к договору поставки </w:t>
      </w:r>
    </w:p>
    <w:p w:rsidR="0074199E" w:rsidRDefault="00F81B26">
      <w:pPr>
        <w:jc w:val="right"/>
      </w:pPr>
      <w:r>
        <w:t>№3600/</w:t>
      </w:r>
      <w:r>
        <w:rPr>
          <w:u w:val="single"/>
        </w:rPr>
        <w:t xml:space="preserve">                     </w:t>
      </w:r>
      <w:r>
        <w:t>/2</w:t>
      </w:r>
      <w:r w:rsidR="00EB6179">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EB6179">
        <w:t>6</w:t>
      </w:r>
      <w:r>
        <w:t>г.</w:t>
      </w:r>
    </w:p>
    <w:p w:rsidR="0074199E" w:rsidRDefault="0074199E">
      <w:pPr>
        <w:widowControl w:val="0"/>
        <w:jc w:val="both"/>
      </w:pPr>
    </w:p>
    <w:p w:rsidR="0074199E" w:rsidRDefault="00F81B26">
      <w:pPr>
        <w:tabs>
          <w:tab w:val="left" w:pos="1134"/>
        </w:tabs>
        <w:jc w:val="center"/>
      </w:pPr>
      <w:r>
        <w:rPr>
          <w:b/>
          <w:bCs/>
          <w:sz w:val="28"/>
          <w:szCs w:val="28"/>
        </w:rPr>
        <w:t>ФОРМА СОГЛАСИЯ</w:t>
      </w:r>
    </w:p>
    <w:p w:rsidR="0074199E" w:rsidRDefault="0074199E">
      <w:pPr>
        <w:widowControl w:val="0"/>
        <w:jc w:val="both"/>
      </w:pPr>
    </w:p>
    <w:tbl>
      <w:tblPr>
        <w:tblpPr w:leftFromText="180" w:rightFromText="180" w:vertAnchor="text" w:horzAnchor="margin" w:tblpXSpec="center" w:tblpY="-30"/>
        <w:tblW w:w="9903" w:type="dxa"/>
        <w:tblLook w:val="01E0" w:firstRow="1" w:lastRow="1" w:firstColumn="1" w:lastColumn="1" w:noHBand="0" w:noVBand="0"/>
      </w:tblPr>
      <w:tblGrid>
        <w:gridCol w:w="5107"/>
        <w:gridCol w:w="4796"/>
      </w:tblGrid>
      <w:tr w:rsidR="0074199E">
        <w:trPr>
          <w:trHeight w:val="253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F81B26">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74199E" w:rsidRDefault="0074199E">
      <w:pPr>
        <w:jc w:val="center"/>
        <w:rPr>
          <w:rFonts w:eastAsia="Calibri"/>
          <w:lang w:eastAsia="en-US"/>
        </w:rPr>
      </w:pPr>
    </w:p>
    <w:p w:rsidR="0074199E" w:rsidRDefault="00F81B26">
      <w:pPr>
        <w:widowControl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w:t>
      </w:r>
      <w:proofErr w:type="spellStart"/>
      <w:r>
        <w:t>Россети</w:t>
      </w:r>
      <w:proofErr w:type="spellEnd"/>
      <w:r>
        <w:t xml:space="preserve"> Центр» и</w:t>
      </w:r>
      <w:r>
        <w:rPr>
          <w:i/>
        </w:rPr>
        <w:t xml:space="preserve"> </w:t>
      </w:r>
      <w:r>
        <w:t>ПАО «</w:t>
      </w:r>
      <w:proofErr w:type="spellStart"/>
      <w:r>
        <w:t>Россети</w:t>
      </w:r>
      <w:proofErr w:type="spellEnd"/>
      <w:r>
        <w:t>»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t>Россети</w:t>
      </w:r>
      <w:proofErr w:type="spellEnd"/>
      <w:r>
        <w:t xml:space="preserve"> Центр»/ПАО «</w:t>
      </w:r>
      <w:proofErr w:type="spellStart"/>
      <w:r>
        <w:t>Россети</w:t>
      </w:r>
      <w:proofErr w:type="spellEnd"/>
      <w: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4199E" w:rsidRDefault="00F81B26">
      <w:pPr>
        <w:ind w:firstLine="709"/>
        <w:jc w:val="both"/>
        <w:rPr>
          <w:rFonts w:eastAsia="Calibri"/>
          <w:lang w:eastAsia="en-US"/>
        </w:rPr>
      </w:pPr>
      <w:r>
        <w:rPr>
          <w:rFonts w:eastAsia="Calibri"/>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4199E" w:rsidRDefault="00F81B26">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4199E" w:rsidRDefault="0074199E">
      <w:pPr>
        <w:ind w:firstLine="709"/>
        <w:jc w:val="both"/>
        <w:rPr>
          <w:rFonts w:eastAsia="Calibri"/>
          <w:lang w:eastAsia="en-US"/>
        </w:rPr>
      </w:pPr>
    </w:p>
    <w:p w:rsidR="0074199E" w:rsidRDefault="00F81B26">
      <w:pPr>
        <w:rPr>
          <w:rFonts w:eastAsia="Calibri"/>
          <w:color w:val="000000"/>
          <w:lang w:eastAsia="en-US"/>
        </w:rPr>
      </w:pPr>
      <w:r>
        <w:rPr>
          <w:rFonts w:eastAsia="Calibri"/>
          <w:color w:val="000000"/>
          <w:lang w:eastAsia="en-US"/>
        </w:rPr>
        <w:t>________________________________                            _____________________________</w:t>
      </w:r>
    </w:p>
    <w:p w:rsidR="0074199E" w:rsidRDefault="00F81B26">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уполномоченного </w:t>
      </w:r>
      <w:proofErr w:type="gramStart"/>
      <w:r>
        <w:rPr>
          <w:rFonts w:eastAsia="Calibri"/>
          <w:i/>
          <w:sz w:val="20"/>
          <w:szCs w:val="20"/>
          <w:lang w:eastAsia="en-US"/>
        </w:rPr>
        <w:t xml:space="preserve">представителя)   </w:t>
      </w:r>
      <w:proofErr w:type="gramEnd"/>
      <w:r>
        <w:rPr>
          <w:rFonts w:eastAsia="Calibri"/>
          <w:i/>
          <w:sz w:val="20"/>
          <w:szCs w:val="20"/>
          <w:lang w:eastAsia="en-US"/>
        </w:rPr>
        <w:t xml:space="preserve">                                  (Ф.И.О. и должность подписавшего)</w:t>
      </w:r>
    </w:p>
    <w:p w:rsidR="0074199E" w:rsidRDefault="00F81B26">
      <w:pPr>
        <w:pStyle w:val="a6"/>
        <w:ind w:right="-44" w:firstLine="0"/>
        <w:jc w:val="left"/>
        <w:rPr>
          <w:i/>
        </w:rPr>
        <w:sectPr w:rsidR="0074199E">
          <w:headerReference w:type="even" r:id="rId13"/>
          <w:headerReference w:type="default" r:id="rId14"/>
          <w:footerReference w:type="even" r:id="rId15"/>
          <w:footerReference w:type="default" r:id="rId16"/>
          <w:pgSz w:w="11906" w:h="16838"/>
          <w:pgMar w:top="1134" w:right="850" w:bottom="1134" w:left="709" w:header="709" w:footer="709" w:gutter="0"/>
          <w:cols w:space="708"/>
          <w:docGrid w:linePitch="360"/>
        </w:sectPr>
      </w:pPr>
      <w:r>
        <w:t>М.П.</w:t>
      </w:r>
    </w:p>
    <w:p w:rsidR="0074199E" w:rsidRDefault="00F81B26">
      <w:pPr>
        <w:jc w:val="right"/>
      </w:pPr>
      <w:r>
        <w:lastRenderedPageBreak/>
        <w:t>Приложение № 7</w:t>
      </w:r>
    </w:p>
    <w:p w:rsidR="0074199E" w:rsidRDefault="00F81B26">
      <w:pPr>
        <w:jc w:val="right"/>
      </w:pPr>
      <w:r>
        <w:t xml:space="preserve">                                                              к договору поставки </w:t>
      </w:r>
    </w:p>
    <w:p w:rsidR="0074199E" w:rsidRDefault="00F81B26">
      <w:pPr>
        <w:jc w:val="right"/>
      </w:pPr>
      <w:r>
        <w:t>№3600/</w:t>
      </w:r>
      <w:r>
        <w:rPr>
          <w:u w:val="single"/>
        </w:rPr>
        <w:t xml:space="preserve">                     </w:t>
      </w:r>
      <w:r>
        <w:t>/2</w:t>
      </w:r>
      <w:r w:rsidR="00EB6179">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EB6179">
        <w:t>6</w:t>
      </w:r>
      <w:r>
        <w:t>г.</w:t>
      </w:r>
    </w:p>
    <w:p w:rsidR="0074199E" w:rsidRDefault="00F81B26">
      <w:pPr>
        <w:jc w:val="center"/>
        <w:rPr>
          <w:b/>
          <w:sz w:val="28"/>
          <w:szCs w:val="28"/>
        </w:rPr>
      </w:pPr>
      <w:r>
        <w:rPr>
          <w:b/>
          <w:sz w:val="28"/>
          <w:szCs w:val="28"/>
        </w:rPr>
        <w:t>ФОРМА ТОВАРНОЙ НАКЛАДНОЙ</w:t>
      </w:r>
    </w:p>
    <w:p w:rsidR="0074199E" w:rsidRDefault="00A07BEB">
      <w:pPr>
        <w:jc w:val="center"/>
        <w:rPr>
          <w:b/>
          <w:sz w:val="28"/>
          <w:szCs w:val="28"/>
        </w:rPr>
      </w:pPr>
      <w:r>
        <w:rPr>
          <w:b/>
          <w:noProof/>
          <w:sz w:val="28"/>
          <w:szCs w:val="28"/>
        </w:rPr>
        <w:drawing>
          <wp:inline distT="0" distB="0" distL="0" distR="0">
            <wp:extent cx="7458075" cy="3876675"/>
            <wp:effectExtent l="57150" t="57150" r="47625" b="476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58075" cy="3876675"/>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ind w:firstLine="6"/>
      </w:pPr>
    </w:p>
    <w:p w:rsidR="0074199E" w:rsidRDefault="0074199E">
      <w:pPr>
        <w:ind w:firstLine="6"/>
      </w:pPr>
    </w:p>
    <w:p w:rsidR="0074199E" w:rsidRDefault="0074199E">
      <w:pPr>
        <w:ind w:firstLine="6"/>
      </w:pPr>
    </w:p>
    <w:p w:rsidR="0074199E" w:rsidRDefault="0074199E">
      <w:pPr>
        <w:jc w:val="right"/>
        <w:rPr>
          <w:highlight w:val="yellow"/>
        </w:rPr>
      </w:pPr>
    </w:p>
    <w:p w:rsidR="0074199E" w:rsidRDefault="00F81B26">
      <w:pPr>
        <w:jc w:val="right"/>
      </w:pPr>
      <w:r>
        <w:lastRenderedPageBreak/>
        <w:t>Приложение № 7</w:t>
      </w:r>
    </w:p>
    <w:p w:rsidR="0074199E" w:rsidRDefault="00F81B26">
      <w:pPr>
        <w:jc w:val="right"/>
      </w:pPr>
      <w:r>
        <w:t xml:space="preserve">                                                              к договору поставки </w:t>
      </w:r>
    </w:p>
    <w:p w:rsidR="0074199E" w:rsidRDefault="00F81B26">
      <w:pPr>
        <w:jc w:val="right"/>
      </w:pPr>
      <w:r>
        <w:t>№3600/</w:t>
      </w:r>
      <w:r>
        <w:rPr>
          <w:u w:val="single"/>
        </w:rPr>
        <w:t xml:space="preserve">                     </w:t>
      </w:r>
      <w:r>
        <w:t>/2</w:t>
      </w:r>
      <w:r w:rsidR="000A0831">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0A0831">
        <w:t>6</w:t>
      </w:r>
      <w:r>
        <w:t>г.</w:t>
      </w:r>
    </w:p>
    <w:p w:rsidR="0074199E" w:rsidRDefault="00F81B26">
      <w:pPr>
        <w:jc w:val="center"/>
        <w:rPr>
          <w:b/>
          <w:sz w:val="28"/>
          <w:szCs w:val="28"/>
        </w:rPr>
      </w:pPr>
      <w:r>
        <w:rPr>
          <w:b/>
          <w:sz w:val="28"/>
          <w:szCs w:val="28"/>
        </w:rPr>
        <w:t>ФОРМА УНИВЕРСАЛЬНОГО ПЕРЕДАТОЧНОГО ДОКУМЕНТА</w:t>
      </w:r>
    </w:p>
    <w:p w:rsidR="0074199E" w:rsidRDefault="00A07BEB">
      <w:pPr>
        <w:jc w:val="center"/>
        <w:rPr>
          <w:b/>
          <w:sz w:val="28"/>
          <w:szCs w:val="28"/>
        </w:rPr>
      </w:pPr>
      <w:r>
        <w:rPr>
          <w:b/>
          <w:noProof/>
          <w:sz w:val="28"/>
          <w:szCs w:val="28"/>
        </w:rPr>
        <w:drawing>
          <wp:inline distT="0" distB="0" distL="0" distR="0">
            <wp:extent cx="7458075" cy="3867150"/>
            <wp:effectExtent l="57150" t="57150" r="47625" b="3810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458075" cy="3867150"/>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F81B26">
      <w:pPr>
        <w:jc w:val="right"/>
      </w:pPr>
      <w:r>
        <w:lastRenderedPageBreak/>
        <w:t>Приложение № 8</w:t>
      </w:r>
    </w:p>
    <w:p w:rsidR="0074199E" w:rsidRDefault="00F81B26">
      <w:pPr>
        <w:jc w:val="right"/>
      </w:pPr>
      <w:r>
        <w:t xml:space="preserve">                                                              к договору поставки </w:t>
      </w:r>
    </w:p>
    <w:p w:rsidR="0074199E" w:rsidRDefault="00F81B26">
      <w:pPr>
        <w:jc w:val="right"/>
      </w:pPr>
      <w:r>
        <w:t>№3600/</w:t>
      </w:r>
      <w:r>
        <w:rPr>
          <w:u w:val="single"/>
        </w:rPr>
        <w:t xml:space="preserve">                     </w:t>
      </w:r>
      <w:r>
        <w:t>/2</w:t>
      </w:r>
      <w:r w:rsidR="00EB6179">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EB6179">
        <w:t>6</w:t>
      </w:r>
      <w:r>
        <w:t>г.</w:t>
      </w:r>
    </w:p>
    <w:p w:rsidR="0074199E" w:rsidRDefault="00F81B26">
      <w:pPr>
        <w:jc w:val="center"/>
        <w:rPr>
          <w:b/>
          <w:sz w:val="28"/>
          <w:szCs w:val="28"/>
        </w:rPr>
      </w:pPr>
      <w:r>
        <w:rPr>
          <w:b/>
          <w:sz w:val="28"/>
          <w:szCs w:val="28"/>
        </w:rPr>
        <w:t>ФОРМА ТОВАРНО-ТРАНСПОРТНОЙ НАКЛАДНОЙ</w:t>
      </w:r>
    </w:p>
    <w:p w:rsidR="0074199E" w:rsidRDefault="00A07BEB">
      <w:pPr>
        <w:jc w:val="center"/>
        <w:rPr>
          <w:b/>
          <w:sz w:val="28"/>
          <w:szCs w:val="28"/>
        </w:rPr>
      </w:pPr>
      <w:r>
        <w:rPr>
          <w:b/>
          <w:noProof/>
          <w:sz w:val="28"/>
          <w:szCs w:val="28"/>
        </w:rPr>
        <w:drawing>
          <wp:inline distT="0" distB="0" distL="0" distR="0">
            <wp:extent cx="7181850" cy="4676775"/>
            <wp:effectExtent l="57150" t="57150" r="38100" b="476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181850" cy="4676775"/>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A07BEB">
      <w:pPr>
        <w:jc w:val="center"/>
        <w:rPr>
          <w:lang w:val="en-US"/>
        </w:rPr>
      </w:pPr>
      <w:r>
        <w:rPr>
          <w:noProof/>
        </w:rPr>
        <w:drawing>
          <wp:inline distT="0" distB="0" distL="0" distR="0">
            <wp:extent cx="7200900" cy="4629150"/>
            <wp:effectExtent l="57150" t="57150" r="38100" b="3810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00900" cy="4629150"/>
                    </a:xfrm>
                    <a:prstGeom prst="rect">
                      <a:avLst/>
                    </a:prstGeom>
                    <a:noFill/>
                    <a:ln w="50800" cmpd="sng">
                      <a:solidFill>
                        <a:srgbClr val="000000"/>
                      </a:solidFill>
                      <a:miter lim="800000"/>
                      <a:headEnd/>
                      <a:tailEnd/>
                    </a:ln>
                    <a:effectLst/>
                  </pic:spPr>
                </pic:pic>
              </a:graphicData>
            </a:graphic>
          </wp:inline>
        </w:drawing>
      </w: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ind w:firstLine="6"/>
        <w:sectPr w:rsidR="0074199E">
          <w:pgSz w:w="16838" w:h="11906" w:orient="landscape"/>
          <w:pgMar w:top="426" w:right="1134" w:bottom="284" w:left="1134" w:header="709" w:footer="709" w:gutter="0"/>
          <w:cols w:space="708"/>
          <w:docGrid w:linePitch="360"/>
        </w:sectPr>
      </w:pPr>
    </w:p>
    <w:p w:rsidR="0074199E" w:rsidRDefault="00F81B26">
      <w:pPr>
        <w:jc w:val="right"/>
      </w:pPr>
      <w:r>
        <w:lastRenderedPageBreak/>
        <w:t xml:space="preserve">                                                                                                  Приложение № 9</w:t>
      </w:r>
    </w:p>
    <w:p w:rsidR="0074199E" w:rsidRDefault="00F81B26">
      <w:pPr>
        <w:jc w:val="right"/>
      </w:pPr>
      <w:r>
        <w:t xml:space="preserve">                                                              к договору поставки </w:t>
      </w:r>
    </w:p>
    <w:p w:rsidR="0074199E" w:rsidRDefault="00F81B26">
      <w:pPr>
        <w:jc w:val="right"/>
      </w:pPr>
      <w:r>
        <w:t>№3600/</w:t>
      </w:r>
      <w:r>
        <w:rPr>
          <w:u w:val="single"/>
        </w:rPr>
        <w:t xml:space="preserve">                     </w:t>
      </w:r>
      <w:r>
        <w:t>/2</w:t>
      </w:r>
      <w:r w:rsidR="000A0831">
        <w:t>6</w:t>
      </w:r>
      <w:r>
        <w:t xml:space="preserve"> от </w:t>
      </w:r>
      <w:proofErr w:type="gramStart"/>
      <w:r>
        <w:t>«</w:t>
      </w:r>
      <w:r>
        <w:rPr>
          <w:u w:val="single"/>
        </w:rPr>
        <w:t xml:space="preserve">  </w:t>
      </w:r>
      <w:proofErr w:type="gramEnd"/>
      <w:r>
        <w:rPr>
          <w:u w:val="single"/>
        </w:rPr>
        <w:t xml:space="preserve">      </w:t>
      </w:r>
      <w:r>
        <w:t xml:space="preserve">» </w:t>
      </w:r>
      <w:r>
        <w:rPr>
          <w:u w:val="single"/>
        </w:rPr>
        <w:t xml:space="preserve">                                 </w:t>
      </w:r>
      <w:r>
        <w:t>202</w:t>
      </w:r>
      <w:r w:rsidR="000A0831">
        <w:t>6</w:t>
      </w:r>
      <w:r>
        <w:t>г.</w:t>
      </w:r>
    </w:p>
    <w:p w:rsidR="0074199E" w:rsidRDefault="0074199E">
      <w:pPr>
        <w:jc w:val="both"/>
      </w:pPr>
    </w:p>
    <w:p w:rsidR="0074199E" w:rsidRDefault="0074199E">
      <w:pPr>
        <w:jc w:val="both"/>
      </w:pPr>
    </w:p>
    <w:p w:rsidR="0074199E" w:rsidRDefault="00F81B26">
      <w:pPr>
        <w:jc w:val="center"/>
        <w:rPr>
          <w:rFonts w:eastAsia="Calibri"/>
          <w:b/>
          <w:bCs/>
          <w:lang w:eastAsia="en-US"/>
        </w:rPr>
      </w:pPr>
      <w:r>
        <w:rPr>
          <w:rFonts w:eastAsia="Calibri"/>
          <w:b/>
          <w:bCs/>
          <w:lang w:eastAsia="en-US"/>
        </w:rPr>
        <w:t>АНТИКОРРУПЦИОННАЯ ОГОВОРКА</w:t>
      </w:r>
    </w:p>
    <w:p w:rsidR="0074199E" w:rsidRDefault="0074199E">
      <w:pPr>
        <w:jc w:val="center"/>
        <w:rPr>
          <w:rFonts w:eastAsia="Calibri"/>
          <w:b/>
          <w:bCs/>
          <w:lang w:eastAsia="en-US"/>
        </w:rPr>
      </w:pPr>
    </w:p>
    <w:p w:rsidR="0074199E" w:rsidRDefault="00F81B26">
      <w:pPr>
        <w:ind w:firstLine="709"/>
        <w:jc w:val="both"/>
        <w:rPr>
          <w:rFonts w:eastAsia="Calibri"/>
          <w:lang w:eastAsia="en-US"/>
        </w:rPr>
      </w:pPr>
      <w:r>
        <w:rPr>
          <w:rFonts w:eastAsia="Calibri"/>
          <w:lang w:eastAsia="en-US"/>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99E" w:rsidRDefault="00F81B26">
      <w:pPr>
        <w:ind w:firstLine="709"/>
        <w:jc w:val="both"/>
        <w:rPr>
          <w:rFonts w:eastAsia="Calibri"/>
          <w:lang w:eastAsia="en-US"/>
        </w:rPr>
      </w:pPr>
      <w:r>
        <w:rPr>
          <w:rFonts w:eastAsia="Calibri"/>
          <w:lang w:eastAsia="en-US"/>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lang w:eastAsia="en-US"/>
        </w:rPr>
        <w:t>Россети</w:t>
      </w:r>
      <w:proofErr w:type="spellEnd"/>
      <w:r>
        <w:rPr>
          <w:rFonts w:eastAsia="Calibri"/>
          <w:lang w:eastAsia="en-US"/>
        </w:rPr>
        <w:t>» и ПАО «</w:t>
      </w:r>
      <w:proofErr w:type="spellStart"/>
      <w:r>
        <w:rPr>
          <w:rFonts w:eastAsia="Calibri"/>
          <w:lang w:eastAsia="en-US"/>
        </w:rPr>
        <w:t>Россети</w:t>
      </w:r>
      <w:proofErr w:type="spellEnd"/>
      <w:r>
        <w:rPr>
          <w:rFonts w:eastAsia="Calibri"/>
          <w:lang w:eastAsia="en-US"/>
        </w:rPr>
        <w:t xml:space="preserve"> Центр» (представлены в разделе «Антикоррупционная политика» на </w:t>
      </w:r>
      <w:r>
        <w:rPr>
          <w:rFonts w:eastAsia="Calibri"/>
        </w:rPr>
        <w:t>официальных сайтах: ПАО «</w:t>
      </w:r>
      <w:proofErr w:type="spellStart"/>
      <w:r>
        <w:rPr>
          <w:rFonts w:eastAsia="Calibri"/>
        </w:rPr>
        <w:t>Россети</w:t>
      </w:r>
      <w:proofErr w:type="spellEnd"/>
      <w:r>
        <w:rPr>
          <w:rFonts w:eastAsia="Calibri"/>
        </w:rPr>
        <w:t>» по адресу-</w:t>
      </w:r>
      <w:hyperlink r:id="rId21" w:history="1">
        <w:r>
          <w:rPr>
            <w:rFonts w:eastAsia="Calibri"/>
            <w:lang w:eastAsia="en-US"/>
          </w:rPr>
          <w:t>http://www.rosseti.ru/about/anticorruptionpolicy/policy/index.php</w:t>
        </w:r>
      </w:hyperlink>
      <w:r>
        <w:rPr>
          <w:rFonts w:eastAsia="Calibri"/>
        </w:rPr>
        <w:t>, ПАО «</w:t>
      </w:r>
      <w:proofErr w:type="spellStart"/>
      <w:r>
        <w:rPr>
          <w:rFonts w:eastAsia="Calibri"/>
        </w:rPr>
        <w:t>Россети</w:t>
      </w:r>
      <w:proofErr w:type="spellEnd"/>
      <w:r>
        <w:rPr>
          <w:rFonts w:eastAsia="Calibri"/>
        </w:rPr>
        <w:t xml:space="preserve"> Центр» по адресу - </w:t>
      </w:r>
      <w:hyperlink r:id="rId22" w:history="1">
        <w:r>
          <w:rPr>
            <w:rFonts w:eastAsia="Calibri"/>
          </w:rPr>
          <w:t>http://www.mrsk-1.ru/</w:t>
        </w:r>
      </w:hyperlink>
      <w:r>
        <w:rPr>
          <w:rFonts w:eastAsia="Calibri"/>
          <w:u w:val="single"/>
        </w:rPr>
        <w:t>information/documents/internal/</w:t>
      </w:r>
      <w:r>
        <w:rPr>
          <w:rFonts w:eastAsia="Calibri"/>
        </w:rPr>
        <w:t>), - полностью принимает положения Антикоррупционной политики ПАО «</w:t>
      </w:r>
      <w:proofErr w:type="spellStart"/>
      <w:r>
        <w:rPr>
          <w:rFonts w:eastAsia="Calibri"/>
        </w:rPr>
        <w:t>Россети</w:t>
      </w:r>
      <w:proofErr w:type="spellEnd"/>
      <w:r>
        <w:rPr>
          <w:rFonts w:eastAsia="Calibri"/>
        </w:rPr>
        <w:t>» и ПАО «</w:t>
      </w:r>
      <w:proofErr w:type="spellStart"/>
      <w:r>
        <w:rPr>
          <w:rFonts w:eastAsia="Calibri"/>
        </w:rPr>
        <w:t>Россети</w:t>
      </w:r>
      <w:proofErr w:type="spellEnd"/>
      <w:r>
        <w:rPr>
          <w:rFonts w:eastAsia="Calibri"/>
        </w:rPr>
        <w:t xml:space="preserve"> Центр» и обязуется обеспечивать</w:t>
      </w:r>
      <w:r>
        <w:rPr>
          <w:rFonts w:eastAsia="Calibri"/>
          <w:lang w:eastAsia="en-US"/>
        </w:rPr>
        <w:t xml:space="preserve">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99E" w:rsidRDefault="00F81B26">
      <w:pPr>
        <w:ind w:firstLine="709"/>
        <w:jc w:val="both"/>
        <w:rPr>
          <w:rFonts w:eastAsia="Calibri"/>
          <w:lang w:eastAsia="en-US"/>
        </w:rPr>
      </w:pPr>
      <w:r>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lang w:eastAsia="en-US"/>
        </w:rPr>
        <w:t>.</w:t>
      </w:r>
    </w:p>
    <w:p w:rsidR="0074199E" w:rsidRDefault="00F81B26">
      <w:pPr>
        <w:ind w:firstLine="709"/>
        <w:jc w:val="both"/>
        <w:rPr>
          <w:rFonts w:eastAsia="Calibri"/>
          <w:lang w:eastAsia="en-US"/>
        </w:rPr>
      </w:pPr>
      <w:r>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lang w:val="en-US" w:eastAsia="en-US"/>
        </w:rPr>
        <w:t> </w:t>
      </w:r>
      <w:r>
        <w:rPr>
          <w:rFonts w:eastAsia="Calibri"/>
          <w:lang w:eastAsia="en-US"/>
        </w:rPr>
        <w:t>направленными на обеспечение выполнения этим работником каких-либо действий в пользу стимулирующей его стороны (Поставщика и Покупателя).</w:t>
      </w:r>
    </w:p>
    <w:p w:rsidR="0074199E" w:rsidRDefault="00F81B26">
      <w:pPr>
        <w:ind w:firstLine="709"/>
        <w:jc w:val="both"/>
        <w:rPr>
          <w:rFonts w:eastAsia="Calibri"/>
          <w:lang w:eastAsia="en-US"/>
        </w:rPr>
      </w:pPr>
      <w:r>
        <w:rPr>
          <w:rFonts w:eastAsia="Calibri"/>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lang w:eastAsia="en-US"/>
        </w:rPr>
        <w:t xml:space="preserve"> </w:t>
      </w:r>
      <w:r>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74199E" w:rsidRDefault="00F81B26">
      <w:pPr>
        <w:ind w:firstLine="709"/>
        <w:jc w:val="both"/>
        <w:rPr>
          <w:rFonts w:eastAsia="Calibri"/>
          <w:lang w:eastAsia="en-US"/>
        </w:rPr>
      </w:pPr>
      <w:r>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99E" w:rsidRDefault="00F81B26">
      <w:pPr>
        <w:ind w:firstLine="709"/>
        <w:jc w:val="both"/>
        <w:rPr>
          <w:rFonts w:eastAsia="Calibri"/>
          <w:sz w:val="26"/>
          <w:szCs w:val="26"/>
          <w:lang w:eastAsia="en-US"/>
        </w:rPr>
      </w:pPr>
      <w:r>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Pr>
          <w:rFonts w:eastAsia="Calibri"/>
          <w:spacing w:val="-2"/>
          <w:lang w:eastAsia="en-US"/>
        </w:rPr>
        <w:t>Антикоррупционной оговорки, и обязательств воздерживаться от запрещенных</w:t>
      </w:r>
      <w:r>
        <w:rPr>
          <w:rFonts w:eastAsia="Calibri"/>
          <w:lang w:eastAsia="en-US"/>
        </w:rPr>
        <w:t xml:space="preserve"> в пункте 3 Антикоррупционной </w:t>
      </w:r>
      <w:r>
        <w:rPr>
          <w:rFonts w:eastAsia="Calibri"/>
          <w:lang w:eastAsia="en-US"/>
        </w:rPr>
        <w:lastRenderedPageBreak/>
        <w:t>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99E" w:rsidRDefault="0074199E">
      <w:pPr>
        <w:ind w:firstLine="709"/>
        <w:jc w:val="both"/>
        <w:rPr>
          <w:rFonts w:eastAsia="Calibri"/>
          <w:sz w:val="26"/>
          <w:szCs w:val="26"/>
          <w:lang w:eastAsia="en-US"/>
        </w:rPr>
      </w:pPr>
    </w:p>
    <w:p w:rsidR="0074199E" w:rsidRDefault="0074199E">
      <w:pPr>
        <w:jc w:val="both"/>
        <w:rPr>
          <w:i/>
        </w:rPr>
      </w:pPr>
    </w:p>
    <w:p w:rsidR="0074199E" w:rsidRDefault="0074199E">
      <w:pPr>
        <w:jc w:val="both"/>
        <w:rPr>
          <w:i/>
        </w:rPr>
      </w:pPr>
    </w:p>
    <w:p w:rsidR="0074199E" w:rsidRDefault="0074199E">
      <w:pPr>
        <w:jc w:val="both"/>
        <w:rPr>
          <w:i/>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F81B26" w:rsidRDefault="00F81B26"/>
    <w:sectPr w:rsidR="00F81B26">
      <w:headerReference w:type="even" r:id="rId23"/>
      <w:headerReference w:type="default" r:id="rId24"/>
      <w:footerReference w:type="even" r:id="rId25"/>
      <w:footerReference w:type="default" r:id="rId26"/>
      <w:headerReference w:type="first" r:id="rId27"/>
      <w:pgSz w:w="11906" w:h="16838"/>
      <w:pgMar w:top="1418"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666" w:rsidRDefault="00C52666">
      <w:r>
        <w:separator/>
      </w:r>
    </w:p>
  </w:endnote>
  <w:endnote w:type="continuationSeparator" w:id="0">
    <w:p w:rsidR="00C52666" w:rsidRDefault="00C5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00"/>
    <w:family w:val="auto"/>
    <w:pitch w:val="default"/>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auto"/>
    <w:pitch w:val="default"/>
  </w:font>
  <w:font w:name="е®‹дЅ“">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74199E" w:rsidRDefault="0074199E">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24</w:t>
    </w:r>
    <w:r>
      <w:rPr>
        <w:rStyle w:val="af"/>
      </w:rPr>
      <w:fldChar w:fldCharType="end"/>
    </w:r>
  </w:p>
  <w:p w:rsidR="0074199E" w:rsidRDefault="0074199E">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4199E" w:rsidRDefault="0074199E">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666" w:rsidRDefault="00C52666">
      <w:r>
        <w:separator/>
      </w:r>
    </w:p>
  </w:footnote>
  <w:footnote w:type="continuationSeparator" w:id="0">
    <w:p w:rsidR="00C52666" w:rsidRDefault="00C52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74199E" w:rsidRDefault="007419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24</w:t>
    </w:r>
    <w:r>
      <w:rPr>
        <w:rStyle w:val="af"/>
      </w:rPr>
      <w:fldChar w:fldCharType="end"/>
    </w:r>
  </w:p>
  <w:p w:rsidR="0074199E" w:rsidRDefault="0074199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4199E" w:rsidRDefault="0074199E">
    <w:pPr>
      <w:pStyle w:val="af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f0"/>
      <w:framePr w:wrap="around" w:vAnchor="text" w:hAnchor="margin" w:xAlign="center" w:y="1"/>
      <w:rPr>
        <w:rStyle w:val="ad"/>
      </w:rPr>
    </w:pPr>
    <w:r>
      <w:rPr>
        <w:rStyle w:val="ad"/>
      </w:rPr>
      <w:fldChar w:fldCharType="begin"/>
    </w:r>
    <w:r>
      <w:rPr>
        <w:rStyle w:val="ad"/>
      </w:rPr>
      <w:instrText xml:space="preserve"> PAGE  \* Arabic  \* MERGEFORMAT </w:instrText>
    </w:r>
    <w:r>
      <w:rPr>
        <w:rStyle w:val="ad"/>
      </w:rPr>
      <w:fldChar w:fldCharType="separate"/>
    </w:r>
    <w:r>
      <w:rPr>
        <w:rStyle w:val="ad"/>
      </w:rPr>
      <w:t>26</w:t>
    </w:r>
    <w:r>
      <w:rPr>
        <w:rStyle w:val="ad"/>
      </w:rPr>
      <w:fldChar w:fldCharType="end"/>
    </w:r>
  </w:p>
  <w:p w:rsidR="0074199E" w:rsidRDefault="0074199E">
    <w:pPr>
      <w:pStyle w:val="af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f0"/>
      <w:jc w:val="center"/>
    </w:pPr>
  </w:p>
  <w:p w:rsidR="0074199E" w:rsidRDefault="0074199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1A9"/>
    <w:multiLevelType w:val="multilevel"/>
    <w:tmpl w:val="4914EC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0742F3"/>
    <w:multiLevelType w:val="hybridMultilevel"/>
    <w:tmpl w:val="67A46C2C"/>
    <w:lvl w:ilvl="0" w:tplc="2BCC9F92">
      <w:start w:val="1"/>
      <w:numFmt w:val="bullet"/>
      <w:lvlText w:val="̵"/>
      <w:lvlJc w:val="left"/>
      <w:pPr>
        <w:ind w:left="1080" w:hanging="360"/>
      </w:pPr>
      <w:rPr>
        <w:rFonts w:ascii="Calibri" w:hAnsi="Calibri"/>
      </w:rPr>
    </w:lvl>
    <w:lvl w:ilvl="1" w:tplc="4778589E">
      <w:start w:val="1"/>
      <w:numFmt w:val="bullet"/>
      <w:lvlText w:val="o"/>
      <w:lvlJc w:val="left"/>
      <w:pPr>
        <w:ind w:left="1800" w:hanging="360"/>
      </w:pPr>
      <w:rPr>
        <w:rFonts w:ascii="Courier New" w:hAnsi="Courier New" w:cs="Courier New"/>
      </w:rPr>
    </w:lvl>
    <w:lvl w:ilvl="2" w:tplc="FF4832DE">
      <w:start w:val="1"/>
      <w:numFmt w:val="bullet"/>
      <w:lvlText w:val=""/>
      <w:lvlJc w:val="left"/>
      <w:pPr>
        <w:ind w:left="2520" w:hanging="360"/>
      </w:pPr>
      <w:rPr>
        <w:rFonts w:ascii="Wingdings" w:hAnsi="Wingdings"/>
      </w:rPr>
    </w:lvl>
    <w:lvl w:ilvl="3" w:tplc="D0C2389E">
      <w:start w:val="1"/>
      <w:numFmt w:val="bullet"/>
      <w:lvlText w:val=""/>
      <w:lvlJc w:val="left"/>
      <w:pPr>
        <w:ind w:left="3240" w:hanging="360"/>
      </w:pPr>
      <w:rPr>
        <w:rFonts w:ascii="Symbol" w:hAnsi="Symbol"/>
      </w:rPr>
    </w:lvl>
    <w:lvl w:ilvl="4" w:tplc="8222D448">
      <w:start w:val="1"/>
      <w:numFmt w:val="bullet"/>
      <w:lvlText w:val="o"/>
      <w:lvlJc w:val="left"/>
      <w:pPr>
        <w:ind w:left="3960" w:hanging="360"/>
      </w:pPr>
      <w:rPr>
        <w:rFonts w:ascii="Courier New" w:hAnsi="Courier New" w:cs="Courier New"/>
      </w:rPr>
    </w:lvl>
    <w:lvl w:ilvl="5" w:tplc="4BDCAF80">
      <w:start w:val="1"/>
      <w:numFmt w:val="bullet"/>
      <w:lvlText w:val=""/>
      <w:lvlJc w:val="left"/>
      <w:pPr>
        <w:ind w:left="4680" w:hanging="360"/>
      </w:pPr>
      <w:rPr>
        <w:rFonts w:ascii="Wingdings" w:hAnsi="Wingdings"/>
      </w:rPr>
    </w:lvl>
    <w:lvl w:ilvl="6" w:tplc="3A5E9726">
      <w:start w:val="1"/>
      <w:numFmt w:val="bullet"/>
      <w:lvlText w:val=""/>
      <w:lvlJc w:val="left"/>
      <w:pPr>
        <w:ind w:left="5400" w:hanging="360"/>
      </w:pPr>
      <w:rPr>
        <w:rFonts w:ascii="Symbol" w:hAnsi="Symbol"/>
      </w:rPr>
    </w:lvl>
    <w:lvl w:ilvl="7" w:tplc="210661E8">
      <w:start w:val="1"/>
      <w:numFmt w:val="bullet"/>
      <w:lvlText w:val="o"/>
      <w:lvlJc w:val="left"/>
      <w:pPr>
        <w:ind w:left="6120" w:hanging="360"/>
      </w:pPr>
      <w:rPr>
        <w:rFonts w:ascii="Courier New" w:hAnsi="Courier New" w:cs="Courier New"/>
      </w:rPr>
    </w:lvl>
    <w:lvl w:ilvl="8" w:tplc="7D768C06">
      <w:start w:val="1"/>
      <w:numFmt w:val="bullet"/>
      <w:lvlText w:val=""/>
      <w:lvlJc w:val="left"/>
      <w:pPr>
        <w:ind w:left="6840" w:hanging="360"/>
      </w:pPr>
      <w:rPr>
        <w:rFonts w:ascii="Wingdings" w:hAnsi="Wingdings"/>
      </w:rPr>
    </w:lvl>
  </w:abstractNum>
  <w:abstractNum w:abstractNumId="2" w15:restartNumberingAfterBreak="0">
    <w:nsid w:val="05222A10"/>
    <w:multiLevelType w:val="hybridMultilevel"/>
    <w:tmpl w:val="CB8E7D98"/>
    <w:lvl w:ilvl="0" w:tplc="D60E78FC">
      <w:start w:val="1"/>
      <w:numFmt w:val="bullet"/>
      <w:lvlText w:val=""/>
      <w:lvlJc w:val="left"/>
      <w:pPr>
        <w:tabs>
          <w:tab w:val="num" w:pos="720"/>
        </w:tabs>
        <w:ind w:left="720" w:hanging="360"/>
      </w:pPr>
      <w:rPr>
        <w:rFonts w:ascii="Wingdings" w:hAnsi="Wingdings"/>
      </w:rPr>
    </w:lvl>
    <w:lvl w:ilvl="1" w:tplc="DE9467CC">
      <w:start w:val="1"/>
      <w:numFmt w:val="decimal"/>
      <w:lvlText w:val="%2."/>
      <w:lvlJc w:val="left"/>
      <w:pPr>
        <w:tabs>
          <w:tab w:val="num" w:pos="2190"/>
        </w:tabs>
        <w:ind w:left="2190" w:hanging="1110"/>
      </w:pPr>
      <w:rPr>
        <w:rFonts w:cs="Times New Roman"/>
      </w:rPr>
    </w:lvl>
    <w:lvl w:ilvl="2" w:tplc="896ECFD4">
      <w:start w:val="1"/>
      <w:numFmt w:val="lowerRoman"/>
      <w:lvlText w:val="%3."/>
      <w:lvlJc w:val="right"/>
      <w:pPr>
        <w:tabs>
          <w:tab w:val="num" w:pos="2160"/>
        </w:tabs>
        <w:ind w:left="2160" w:hanging="180"/>
      </w:pPr>
      <w:rPr>
        <w:rFonts w:cs="Times New Roman"/>
      </w:rPr>
    </w:lvl>
    <w:lvl w:ilvl="3" w:tplc="A39E5A9E">
      <w:start w:val="1"/>
      <w:numFmt w:val="decimal"/>
      <w:lvlText w:val="%4."/>
      <w:lvlJc w:val="left"/>
      <w:pPr>
        <w:tabs>
          <w:tab w:val="num" w:pos="2880"/>
        </w:tabs>
        <w:ind w:left="2880" w:hanging="360"/>
      </w:pPr>
      <w:rPr>
        <w:rFonts w:cs="Times New Roman"/>
      </w:rPr>
    </w:lvl>
    <w:lvl w:ilvl="4" w:tplc="DE724628">
      <w:start w:val="1"/>
      <w:numFmt w:val="lowerLetter"/>
      <w:lvlText w:val="%5."/>
      <w:lvlJc w:val="left"/>
      <w:pPr>
        <w:tabs>
          <w:tab w:val="num" w:pos="3600"/>
        </w:tabs>
        <w:ind w:left="3600" w:hanging="360"/>
      </w:pPr>
      <w:rPr>
        <w:rFonts w:cs="Times New Roman"/>
      </w:rPr>
    </w:lvl>
    <w:lvl w:ilvl="5" w:tplc="CFEE763A">
      <w:start w:val="1"/>
      <w:numFmt w:val="lowerRoman"/>
      <w:lvlText w:val="%6."/>
      <w:lvlJc w:val="right"/>
      <w:pPr>
        <w:tabs>
          <w:tab w:val="num" w:pos="4320"/>
        </w:tabs>
        <w:ind w:left="4320" w:hanging="180"/>
      </w:pPr>
      <w:rPr>
        <w:rFonts w:cs="Times New Roman"/>
      </w:rPr>
    </w:lvl>
    <w:lvl w:ilvl="6" w:tplc="1772E348">
      <w:start w:val="1"/>
      <w:numFmt w:val="decimal"/>
      <w:lvlText w:val="%7."/>
      <w:lvlJc w:val="left"/>
      <w:pPr>
        <w:tabs>
          <w:tab w:val="num" w:pos="5040"/>
        </w:tabs>
        <w:ind w:left="5040" w:hanging="360"/>
      </w:pPr>
      <w:rPr>
        <w:rFonts w:cs="Times New Roman"/>
      </w:rPr>
    </w:lvl>
    <w:lvl w:ilvl="7" w:tplc="ED545BC6">
      <w:start w:val="1"/>
      <w:numFmt w:val="lowerLetter"/>
      <w:lvlText w:val="%8."/>
      <w:lvlJc w:val="left"/>
      <w:pPr>
        <w:tabs>
          <w:tab w:val="num" w:pos="5760"/>
        </w:tabs>
        <w:ind w:left="5760" w:hanging="360"/>
      </w:pPr>
      <w:rPr>
        <w:rFonts w:cs="Times New Roman"/>
      </w:rPr>
    </w:lvl>
    <w:lvl w:ilvl="8" w:tplc="167621B8">
      <w:start w:val="1"/>
      <w:numFmt w:val="lowerRoman"/>
      <w:lvlText w:val="%9."/>
      <w:lvlJc w:val="right"/>
      <w:pPr>
        <w:tabs>
          <w:tab w:val="num" w:pos="6480"/>
        </w:tabs>
        <w:ind w:left="6480" w:hanging="180"/>
      </w:pPr>
      <w:rPr>
        <w:rFonts w:cs="Times New Roman"/>
      </w:rPr>
    </w:lvl>
  </w:abstractNum>
  <w:abstractNum w:abstractNumId="3" w15:restartNumberingAfterBreak="0">
    <w:nsid w:val="059722C4"/>
    <w:multiLevelType w:val="hybridMultilevel"/>
    <w:tmpl w:val="D24A1D7A"/>
    <w:lvl w:ilvl="0" w:tplc="217609B0">
      <w:start w:val="4"/>
      <w:numFmt w:val="decimal"/>
      <w:lvlText w:val="%1."/>
      <w:lvlJc w:val="left"/>
      <w:pPr>
        <w:ind w:left="1080" w:hanging="360"/>
      </w:pPr>
    </w:lvl>
    <w:lvl w:ilvl="1" w:tplc="E2DA7FC6">
      <w:start w:val="1"/>
      <w:numFmt w:val="lowerLetter"/>
      <w:lvlText w:val="%2."/>
      <w:lvlJc w:val="left"/>
      <w:pPr>
        <w:ind w:left="1800" w:hanging="360"/>
      </w:pPr>
    </w:lvl>
    <w:lvl w:ilvl="2" w:tplc="2C566414">
      <w:start w:val="1"/>
      <w:numFmt w:val="lowerRoman"/>
      <w:lvlText w:val="%3."/>
      <w:lvlJc w:val="right"/>
      <w:pPr>
        <w:ind w:left="2520" w:hanging="180"/>
      </w:pPr>
    </w:lvl>
    <w:lvl w:ilvl="3" w:tplc="CB46F2FA">
      <w:start w:val="1"/>
      <w:numFmt w:val="decimal"/>
      <w:lvlText w:val="%4."/>
      <w:lvlJc w:val="left"/>
      <w:pPr>
        <w:ind w:left="3240" w:hanging="360"/>
      </w:pPr>
    </w:lvl>
    <w:lvl w:ilvl="4" w:tplc="0838C3A8">
      <w:start w:val="1"/>
      <w:numFmt w:val="lowerLetter"/>
      <w:lvlText w:val="%5."/>
      <w:lvlJc w:val="left"/>
      <w:pPr>
        <w:ind w:left="3960" w:hanging="360"/>
      </w:pPr>
    </w:lvl>
    <w:lvl w:ilvl="5" w:tplc="C14E5EAA">
      <w:start w:val="1"/>
      <w:numFmt w:val="lowerRoman"/>
      <w:lvlText w:val="%6."/>
      <w:lvlJc w:val="right"/>
      <w:pPr>
        <w:ind w:left="4680" w:hanging="180"/>
      </w:pPr>
    </w:lvl>
    <w:lvl w:ilvl="6" w:tplc="FD567784">
      <w:start w:val="1"/>
      <w:numFmt w:val="decimal"/>
      <w:lvlText w:val="%7."/>
      <w:lvlJc w:val="left"/>
      <w:pPr>
        <w:ind w:left="5400" w:hanging="360"/>
      </w:pPr>
    </w:lvl>
    <w:lvl w:ilvl="7" w:tplc="A4467F06">
      <w:start w:val="1"/>
      <w:numFmt w:val="lowerLetter"/>
      <w:lvlText w:val="%8."/>
      <w:lvlJc w:val="left"/>
      <w:pPr>
        <w:ind w:left="6120" w:hanging="360"/>
      </w:pPr>
    </w:lvl>
    <w:lvl w:ilvl="8" w:tplc="A36008DC">
      <w:start w:val="1"/>
      <w:numFmt w:val="lowerRoman"/>
      <w:lvlText w:val="%9."/>
      <w:lvlJc w:val="right"/>
      <w:pPr>
        <w:ind w:left="6840" w:hanging="180"/>
      </w:pPr>
    </w:lvl>
  </w:abstractNum>
  <w:abstractNum w:abstractNumId="4" w15:restartNumberingAfterBreak="0">
    <w:nsid w:val="08F26648"/>
    <w:multiLevelType w:val="hybridMultilevel"/>
    <w:tmpl w:val="67B405E4"/>
    <w:lvl w:ilvl="0" w:tplc="4AE46CA4">
      <w:start w:val="1"/>
      <w:numFmt w:val="decimal"/>
      <w:lvlText w:val="%1."/>
      <w:lvlJc w:val="left"/>
      <w:pPr>
        <w:ind w:left="720" w:hanging="360"/>
      </w:pPr>
    </w:lvl>
    <w:lvl w:ilvl="1" w:tplc="2B9E9676">
      <w:start w:val="1"/>
      <w:numFmt w:val="lowerLetter"/>
      <w:lvlText w:val="%2."/>
      <w:lvlJc w:val="left"/>
      <w:pPr>
        <w:ind w:left="1440" w:hanging="360"/>
      </w:pPr>
    </w:lvl>
    <w:lvl w:ilvl="2" w:tplc="D48A5C74">
      <w:start w:val="1"/>
      <w:numFmt w:val="lowerRoman"/>
      <w:lvlText w:val="%3."/>
      <w:lvlJc w:val="right"/>
      <w:pPr>
        <w:ind w:left="2160" w:hanging="180"/>
      </w:pPr>
    </w:lvl>
    <w:lvl w:ilvl="3" w:tplc="3A4A8E36">
      <w:start w:val="1"/>
      <w:numFmt w:val="decimal"/>
      <w:lvlText w:val="%4."/>
      <w:lvlJc w:val="left"/>
      <w:pPr>
        <w:ind w:left="2880" w:hanging="360"/>
      </w:pPr>
    </w:lvl>
    <w:lvl w:ilvl="4" w:tplc="4C6C26FC">
      <w:start w:val="1"/>
      <w:numFmt w:val="lowerLetter"/>
      <w:lvlText w:val="%5."/>
      <w:lvlJc w:val="left"/>
      <w:pPr>
        <w:ind w:left="3600" w:hanging="360"/>
      </w:pPr>
    </w:lvl>
    <w:lvl w:ilvl="5" w:tplc="1292EC64">
      <w:start w:val="1"/>
      <w:numFmt w:val="lowerRoman"/>
      <w:lvlText w:val="%6."/>
      <w:lvlJc w:val="right"/>
      <w:pPr>
        <w:ind w:left="4320" w:hanging="180"/>
      </w:pPr>
    </w:lvl>
    <w:lvl w:ilvl="6" w:tplc="57E8D4EA">
      <w:start w:val="1"/>
      <w:numFmt w:val="decimal"/>
      <w:lvlText w:val="%7."/>
      <w:lvlJc w:val="left"/>
      <w:pPr>
        <w:ind w:left="5040" w:hanging="360"/>
      </w:pPr>
    </w:lvl>
    <w:lvl w:ilvl="7" w:tplc="99723194">
      <w:start w:val="1"/>
      <w:numFmt w:val="lowerLetter"/>
      <w:lvlText w:val="%8."/>
      <w:lvlJc w:val="left"/>
      <w:pPr>
        <w:ind w:left="5760" w:hanging="360"/>
      </w:pPr>
    </w:lvl>
    <w:lvl w:ilvl="8" w:tplc="72C8E1D6">
      <w:start w:val="1"/>
      <w:numFmt w:val="lowerRoman"/>
      <w:lvlText w:val="%9."/>
      <w:lvlJc w:val="right"/>
      <w:pPr>
        <w:ind w:left="6480" w:hanging="180"/>
      </w:pPr>
    </w:lvl>
  </w:abstractNum>
  <w:abstractNum w:abstractNumId="5" w15:restartNumberingAfterBreak="0">
    <w:nsid w:val="0D59355C"/>
    <w:multiLevelType w:val="hybridMultilevel"/>
    <w:tmpl w:val="95880FD2"/>
    <w:lvl w:ilvl="0" w:tplc="43A229CA">
      <w:start w:val="1"/>
      <w:numFmt w:val="bullet"/>
      <w:lvlText w:val="̶"/>
      <w:lvlJc w:val="left"/>
      <w:pPr>
        <w:ind w:left="1429" w:hanging="360"/>
      </w:pPr>
      <w:rPr>
        <w:rFonts w:ascii="Calibri" w:hAnsi="Calibri"/>
      </w:rPr>
    </w:lvl>
    <w:lvl w:ilvl="1" w:tplc="7526D356">
      <w:start w:val="1"/>
      <w:numFmt w:val="bullet"/>
      <w:lvlText w:val="o"/>
      <w:lvlJc w:val="left"/>
      <w:pPr>
        <w:ind w:left="2149" w:hanging="360"/>
      </w:pPr>
      <w:rPr>
        <w:rFonts w:ascii="Courier New" w:hAnsi="Courier New" w:cs="Courier New"/>
      </w:rPr>
    </w:lvl>
    <w:lvl w:ilvl="2" w:tplc="26D641CE">
      <w:start w:val="1"/>
      <w:numFmt w:val="bullet"/>
      <w:lvlText w:val=""/>
      <w:lvlJc w:val="left"/>
      <w:pPr>
        <w:ind w:left="2869" w:hanging="360"/>
      </w:pPr>
      <w:rPr>
        <w:rFonts w:ascii="Wingdings" w:hAnsi="Wingdings"/>
      </w:rPr>
    </w:lvl>
    <w:lvl w:ilvl="3" w:tplc="D1E0FEC8">
      <w:start w:val="1"/>
      <w:numFmt w:val="bullet"/>
      <w:lvlText w:val=""/>
      <w:lvlJc w:val="left"/>
      <w:pPr>
        <w:ind w:left="3589" w:hanging="360"/>
      </w:pPr>
      <w:rPr>
        <w:rFonts w:ascii="Symbol" w:hAnsi="Symbol"/>
      </w:rPr>
    </w:lvl>
    <w:lvl w:ilvl="4" w:tplc="0A28EE74">
      <w:start w:val="1"/>
      <w:numFmt w:val="bullet"/>
      <w:lvlText w:val="o"/>
      <w:lvlJc w:val="left"/>
      <w:pPr>
        <w:ind w:left="4309" w:hanging="360"/>
      </w:pPr>
      <w:rPr>
        <w:rFonts w:ascii="Courier New" w:hAnsi="Courier New" w:cs="Courier New"/>
      </w:rPr>
    </w:lvl>
    <w:lvl w:ilvl="5" w:tplc="80DCF8CC">
      <w:start w:val="1"/>
      <w:numFmt w:val="bullet"/>
      <w:lvlText w:val=""/>
      <w:lvlJc w:val="left"/>
      <w:pPr>
        <w:ind w:left="5029" w:hanging="360"/>
      </w:pPr>
      <w:rPr>
        <w:rFonts w:ascii="Wingdings" w:hAnsi="Wingdings"/>
      </w:rPr>
    </w:lvl>
    <w:lvl w:ilvl="6" w:tplc="2B523F44">
      <w:start w:val="1"/>
      <w:numFmt w:val="bullet"/>
      <w:lvlText w:val=""/>
      <w:lvlJc w:val="left"/>
      <w:pPr>
        <w:ind w:left="5749" w:hanging="360"/>
      </w:pPr>
      <w:rPr>
        <w:rFonts w:ascii="Symbol" w:hAnsi="Symbol"/>
      </w:rPr>
    </w:lvl>
    <w:lvl w:ilvl="7" w:tplc="867E23B2">
      <w:start w:val="1"/>
      <w:numFmt w:val="bullet"/>
      <w:lvlText w:val="o"/>
      <w:lvlJc w:val="left"/>
      <w:pPr>
        <w:ind w:left="6469" w:hanging="360"/>
      </w:pPr>
      <w:rPr>
        <w:rFonts w:ascii="Courier New" w:hAnsi="Courier New" w:cs="Courier New"/>
      </w:rPr>
    </w:lvl>
    <w:lvl w:ilvl="8" w:tplc="EDD0ED4C">
      <w:start w:val="1"/>
      <w:numFmt w:val="bullet"/>
      <w:lvlText w:val=""/>
      <w:lvlJc w:val="left"/>
      <w:pPr>
        <w:ind w:left="7189" w:hanging="360"/>
      </w:pPr>
      <w:rPr>
        <w:rFonts w:ascii="Wingdings" w:hAnsi="Wingdings"/>
      </w:rPr>
    </w:lvl>
  </w:abstractNum>
  <w:abstractNum w:abstractNumId="6" w15:restartNumberingAfterBreak="0">
    <w:nsid w:val="100C4282"/>
    <w:multiLevelType w:val="hybridMultilevel"/>
    <w:tmpl w:val="84B4915C"/>
    <w:lvl w:ilvl="0" w:tplc="14A6A512">
      <w:start w:val="17"/>
      <w:numFmt w:val="decimal"/>
      <w:lvlText w:val="%1."/>
      <w:lvlJc w:val="left"/>
      <w:pPr>
        <w:ind w:left="720" w:hanging="360"/>
      </w:pPr>
    </w:lvl>
    <w:lvl w:ilvl="1" w:tplc="428EC780">
      <w:start w:val="1"/>
      <w:numFmt w:val="lowerLetter"/>
      <w:lvlText w:val="%2."/>
      <w:lvlJc w:val="left"/>
      <w:pPr>
        <w:ind w:left="1440" w:hanging="360"/>
      </w:pPr>
    </w:lvl>
    <w:lvl w:ilvl="2" w:tplc="303263B2">
      <w:start w:val="1"/>
      <w:numFmt w:val="lowerRoman"/>
      <w:lvlText w:val="%3."/>
      <w:lvlJc w:val="right"/>
      <w:pPr>
        <w:ind w:left="2160" w:hanging="180"/>
      </w:pPr>
    </w:lvl>
    <w:lvl w:ilvl="3" w:tplc="3DBA6F3E">
      <w:start w:val="1"/>
      <w:numFmt w:val="decimal"/>
      <w:lvlText w:val="%4."/>
      <w:lvlJc w:val="left"/>
      <w:pPr>
        <w:ind w:left="2880" w:hanging="360"/>
      </w:pPr>
    </w:lvl>
    <w:lvl w:ilvl="4" w:tplc="2CA05080">
      <w:start w:val="1"/>
      <w:numFmt w:val="lowerLetter"/>
      <w:lvlText w:val="%5."/>
      <w:lvlJc w:val="left"/>
      <w:pPr>
        <w:ind w:left="3600" w:hanging="360"/>
      </w:pPr>
    </w:lvl>
    <w:lvl w:ilvl="5" w:tplc="AEC2FBDE">
      <w:start w:val="1"/>
      <w:numFmt w:val="lowerRoman"/>
      <w:lvlText w:val="%6."/>
      <w:lvlJc w:val="right"/>
      <w:pPr>
        <w:ind w:left="4320" w:hanging="180"/>
      </w:pPr>
    </w:lvl>
    <w:lvl w:ilvl="6" w:tplc="2EDE66F0">
      <w:start w:val="1"/>
      <w:numFmt w:val="decimal"/>
      <w:lvlText w:val="%7."/>
      <w:lvlJc w:val="left"/>
      <w:pPr>
        <w:ind w:left="5040" w:hanging="360"/>
      </w:pPr>
    </w:lvl>
    <w:lvl w:ilvl="7" w:tplc="9446A622">
      <w:start w:val="1"/>
      <w:numFmt w:val="lowerLetter"/>
      <w:lvlText w:val="%8."/>
      <w:lvlJc w:val="left"/>
      <w:pPr>
        <w:ind w:left="5760" w:hanging="360"/>
      </w:pPr>
    </w:lvl>
    <w:lvl w:ilvl="8" w:tplc="176A9CA0">
      <w:start w:val="1"/>
      <w:numFmt w:val="lowerRoman"/>
      <w:lvlText w:val="%9."/>
      <w:lvlJc w:val="right"/>
      <w:pPr>
        <w:ind w:left="6480" w:hanging="180"/>
      </w:pPr>
    </w:lvl>
  </w:abstractNum>
  <w:abstractNum w:abstractNumId="7" w15:restartNumberingAfterBreak="0">
    <w:nsid w:val="15F22AD5"/>
    <w:multiLevelType w:val="hybridMultilevel"/>
    <w:tmpl w:val="AC641B6E"/>
    <w:lvl w:ilvl="0" w:tplc="C470937C">
      <w:start w:val="1"/>
      <w:numFmt w:val="bullet"/>
      <w:lvlText w:val=""/>
      <w:lvlJc w:val="left"/>
      <w:pPr>
        <w:tabs>
          <w:tab w:val="num" w:pos="720"/>
        </w:tabs>
        <w:ind w:left="720" w:hanging="360"/>
      </w:pPr>
      <w:rPr>
        <w:rFonts w:ascii="Wingdings" w:hAnsi="Wingdings"/>
      </w:rPr>
    </w:lvl>
    <w:lvl w:ilvl="1" w:tplc="981A875A">
      <w:start w:val="1"/>
      <w:numFmt w:val="bullet"/>
      <w:lvlText w:val="o"/>
      <w:lvlJc w:val="left"/>
      <w:pPr>
        <w:tabs>
          <w:tab w:val="num" w:pos="1440"/>
        </w:tabs>
        <w:ind w:left="1440" w:hanging="360"/>
      </w:pPr>
      <w:rPr>
        <w:rFonts w:ascii="Courier New" w:hAnsi="Courier New"/>
      </w:rPr>
    </w:lvl>
    <w:lvl w:ilvl="2" w:tplc="FDBCD948">
      <w:start w:val="1"/>
      <w:numFmt w:val="bullet"/>
      <w:lvlText w:val=""/>
      <w:lvlJc w:val="left"/>
      <w:pPr>
        <w:tabs>
          <w:tab w:val="num" w:pos="2160"/>
        </w:tabs>
        <w:ind w:left="2160" w:hanging="360"/>
      </w:pPr>
      <w:rPr>
        <w:rFonts w:ascii="Wingdings" w:hAnsi="Wingdings"/>
      </w:rPr>
    </w:lvl>
    <w:lvl w:ilvl="3" w:tplc="352EB45E">
      <w:start w:val="1"/>
      <w:numFmt w:val="bullet"/>
      <w:lvlText w:val=""/>
      <w:lvlJc w:val="left"/>
      <w:pPr>
        <w:tabs>
          <w:tab w:val="num" w:pos="2880"/>
        </w:tabs>
        <w:ind w:left="2880" w:hanging="360"/>
      </w:pPr>
      <w:rPr>
        <w:rFonts w:ascii="Symbol" w:hAnsi="Symbol"/>
      </w:rPr>
    </w:lvl>
    <w:lvl w:ilvl="4" w:tplc="F17E170C">
      <w:start w:val="1"/>
      <w:numFmt w:val="bullet"/>
      <w:lvlText w:val="o"/>
      <w:lvlJc w:val="left"/>
      <w:pPr>
        <w:tabs>
          <w:tab w:val="num" w:pos="3600"/>
        </w:tabs>
        <w:ind w:left="3600" w:hanging="360"/>
      </w:pPr>
      <w:rPr>
        <w:rFonts w:ascii="Courier New" w:hAnsi="Courier New"/>
      </w:rPr>
    </w:lvl>
    <w:lvl w:ilvl="5" w:tplc="7AD0DA94">
      <w:start w:val="1"/>
      <w:numFmt w:val="bullet"/>
      <w:lvlText w:val=""/>
      <w:lvlJc w:val="left"/>
      <w:pPr>
        <w:tabs>
          <w:tab w:val="num" w:pos="4320"/>
        </w:tabs>
        <w:ind w:left="4320" w:hanging="360"/>
      </w:pPr>
      <w:rPr>
        <w:rFonts w:ascii="Wingdings" w:hAnsi="Wingdings"/>
      </w:rPr>
    </w:lvl>
    <w:lvl w:ilvl="6" w:tplc="DCAC4598">
      <w:start w:val="1"/>
      <w:numFmt w:val="bullet"/>
      <w:lvlText w:val=""/>
      <w:lvlJc w:val="left"/>
      <w:pPr>
        <w:tabs>
          <w:tab w:val="num" w:pos="5040"/>
        </w:tabs>
        <w:ind w:left="5040" w:hanging="360"/>
      </w:pPr>
      <w:rPr>
        <w:rFonts w:ascii="Symbol" w:hAnsi="Symbol"/>
      </w:rPr>
    </w:lvl>
    <w:lvl w:ilvl="7" w:tplc="27463132">
      <w:start w:val="1"/>
      <w:numFmt w:val="bullet"/>
      <w:lvlText w:val="o"/>
      <w:lvlJc w:val="left"/>
      <w:pPr>
        <w:tabs>
          <w:tab w:val="num" w:pos="5760"/>
        </w:tabs>
        <w:ind w:left="5760" w:hanging="360"/>
      </w:pPr>
      <w:rPr>
        <w:rFonts w:ascii="Courier New" w:hAnsi="Courier New"/>
      </w:rPr>
    </w:lvl>
    <w:lvl w:ilvl="8" w:tplc="A1CEF1C6">
      <w:start w:val="1"/>
      <w:numFmt w:val="bullet"/>
      <w:lvlText w:val=""/>
      <w:lvlJc w:val="left"/>
      <w:pPr>
        <w:tabs>
          <w:tab w:val="num" w:pos="6480"/>
        </w:tabs>
        <w:ind w:left="6480" w:hanging="360"/>
      </w:pPr>
      <w:rPr>
        <w:rFonts w:ascii="Wingdings" w:hAnsi="Wingdings"/>
      </w:rPr>
    </w:lvl>
  </w:abstractNum>
  <w:abstractNum w:abstractNumId="8" w15:restartNumberingAfterBreak="0">
    <w:nsid w:val="16347079"/>
    <w:multiLevelType w:val="hybridMultilevel"/>
    <w:tmpl w:val="474217E4"/>
    <w:lvl w:ilvl="0" w:tplc="08DC6368">
      <w:start w:val="1"/>
      <w:numFmt w:val="bullet"/>
      <w:lvlText w:val=""/>
      <w:lvlJc w:val="left"/>
      <w:pPr>
        <w:tabs>
          <w:tab w:val="num" w:pos="720"/>
        </w:tabs>
        <w:ind w:left="720" w:hanging="360"/>
      </w:pPr>
      <w:rPr>
        <w:rFonts w:ascii="Symbol" w:hAnsi="Symbol"/>
      </w:rPr>
    </w:lvl>
    <w:lvl w:ilvl="1" w:tplc="F288E5CA">
      <w:start w:val="1"/>
      <w:numFmt w:val="bullet"/>
      <w:lvlText w:val="o"/>
      <w:lvlJc w:val="left"/>
      <w:pPr>
        <w:tabs>
          <w:tab w:val="num" w:pos="1440"/>
        </w:tabs>
        <w:ind w:left="1440" w:hanging="360"/>
      </w:pPr>
      <w:rPr>
        <w:rFonts w:ascii="Courier New" w:hAnsi="Courier New"/>
      </w:rPr>
    </w:lvl>
    <w:lvl w:ilvl="2" w:tplc="3D34754E">
      <w:start w:val="1"/>
      <w:numFmt w:val="bullet"/>
      <w:lvlText w:val=""/>
      <w:lvlJc w:val="left"/>
      <w:pPr>
        <w:tabs>
          <w:tab w:val="num" w:pos="2160"/>
        </w:tabs>
        <w:ind w:left="2160" w:hanging="360"/>
      </w:pPr>
      <w:rPr>
        <w:rFonts w:ascii="Wingdings" w:hAnsi="Wingdings"/>
      </w:rPr>
    </w:lvl>
    <w:lvl w:ilvl="3" w:tplc="940E875A">
      <w:start w:val="1"/>
      <w:numFmt w:val="bullet"/>
      <w:lvlText w:val=""/>
      <w:lvlJc w:val="left"/>
      <w:pPr>
        <w:tabs>
          <w:tab w:val="num" w:pos="2880"/>
        </w:tabs>
        <w:ind w:left="2880" w:hanging="360"/>
      </w:pPr>
      <w:rPr>
        <w:rFonts w:ascii="Symbol" w:hAnsi="Symbol"/>
      </w:rPr>
    </w:lvl>
    <w:lvl w:ilvl="4" w:tplc="07DCD596">
      <w:start w:val="1"/>
      <w:numFmt w:val="bullet"/>
      <w:lvlText w:val="o"/>
      <w:lvlJc w:val="left"/>
      <w:pPr>
        <w:tabs>
          <w:tab w:val="num" w:pos="3600"/>
        </w:tabs>
        <w:ind w:left="3600" w:hanging="360"/>
      </w:pPr>
      <w:rPr>
        <w:rFonts w:ascii="Courier New" w:hAnsi="Courier New"/>
      </w:rPr>
    </w:lvl>
    <w:lvl w:ilvl="5" w:tplc="7DBC139C">
      <w:start w:val="1"/>
      <w:numFmt w:val="bullet"/>
      <w:lvlText w:val=""/>
      <w:lvlJc w:val="left"/>
      <w:pPr>
        <w:tabs>
          <w:tab w:val="num" w:pos="4320"/>
        </w:tabs>
        <w:ind w:left="4320" w:hanging="360"/>
      </w:pPr>
      <w:rPr>
        <w:rFonts w:ascii="Wingdings" w:hAnsi="Wingdings"/>
      </w:rPr>
    </w:lvl>
    <w:lvl w:ilvl="6" w:tplc="9B72ECA4">
      <w:start w:val="1"/>
      <w:numFmt w:val="bullet"/>
      <w:lvlText w:val=""/>
      <w:lvlJc w:val="left"/>
      <w:pPr>
        <w:tabs>
          <w:tab w:val="num" w:pos="5040"/>
        </w:tabs>
        <w:ind w:left="5040" w:hanging="360"/>
      </w:pPr>
      <w:rPr>
        <w:rFonts w:ascii="Symbol" w:hAnsi="Symbol"/>
      </w:rPr>
    </w:lvl>
    <w:lvl w:ilvl="7" w:tplc="FD5C5C32">
      <w:start w:val="1"/>
      <w:numFmt w:val="bullet"/>
      <w:lvlText w:val="o"/>
      <w:lvlJc w:val="left"/>
      <w:pPr>
        <w:tabs>
          <w:tab w:val="num" w:pos="5760"/>
        </w:tabs>
        <w:ind w:left="5760" w:hanging="360"/>
      </w:pPr>
      <w:rPr>
        <w:rFonts w:ascii="Courier New" w:hAnsi="Courier New"/>
      </w:rPr>
    </w:lvl>
    <w:lvl w:ilvl="8" w:tplc="3C26F8E2">
      <w:start w:val="1"/>
      <w:numFmt w:val="bullet"/>
      <w:lvlText w:val=""/>
      <w:lvlJc w:val="left"/>
      <w:pPr>
        <w:tabs>
          <w:tab w:val="num" w:pos="6480"/>
        </w:tabs>
        <w:ind w:left="6480" w:hanging="360"/>
      </w:pPr>
      <w:rPr>
        <w:rFonts w:ascii="Wingdings" w:hAnsi="Wingdings"/>
      </w:rPr>
    </w:lvl>
  </w:abstractNum>
  <w:abstractNum w:abstractNumId="9" w15:restartNumberingAfterBreak="0">
    <w:nsid w:val="18B45568"/>
    <w:multiLevelType w:val="multilevel"/>
    <w:tmpl w:val="83F28280"/>
    <w:lvl w:ilvl="0">
      <w:start w:val="12"/>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9422B20"/>
    <w:multiLevelType w:val="hybridMultilevel"/>
    <w:tmpl w:val="3CA86DEA"/>
    <w:lvl w:ilvl="0" w:tplc="155CAF38">
      <w:start w:val="3"/>
      <w:numFmt w:val="decimal"/>
      <w:lvlText w:val="%1."/>
      <w:lvlJc w:val="left"/>
      <w:pPr>
        <w:ind w:left="1080" w:hanging="360"/>
      </w:pPr>
    </w:lvl>
    <w:lvl w:ilvl="1" w:tplc="725823BE">
      <w:start w:val="1"/>
      <w:numFmt w:val="lowerLetter"/>
      <w:lvlText w:val="%2."/>
      <w:lvlJc w:val="left"/>
      <w:pPr>
        <w:ind w:left="1800" w:hanging="360"/>
      </w:pPr>
    </w:lvl>
    <w:lvl w:ilvl="2" w:tplc="AD4E0A5E">
      <w:start w:val="1"/>
      <w:numFmt w:val="lowerRoman"/>
      <w:lvlText w:val="%3."/>
      <w:lvlJc w:val="right"/>
      <w:pPr>
        <w:ind w:left="2520" w:hanging="180"/>
      </w:pPr>
    </w:lvl>
    <w:lvl w:ilvl="3" w:tplc="320ED496">
      <w:start w:val="1"/>
      <w:numFmt w:val="decimal"/>
      <w:lvlText w:val="%4."/>
      <w:lvlJc w:val="left"/>
      <w:pPr>
        <w:ind w:left="3240" w:hanging="360"/>
      </w:pPr>
    </w:lvl>
    <w:lvl w:ilvl="4" w:tplc="F920EBDC">
      <w:start w:val="1"/>
      <w:numFmt w:val="lowerLetter"/>
      <w:lvlText w:val="%5."/>
      <w:lvlJc w:val="left"/>
      <w:pPr>
        <w:ind w:left="3960" w:hanging="360"/>
      </w:pPr>
    </w:lvl>
    <w:lvl w:ilvl="5" w:tplc="03B23114">
      <w:start w:val="1"/>
      <w:numFmt w:val="lowerRoman"/>
      <w:lvlText w:val="%6."/>
      <w:lvlJc w:val="right"/>
      <w:pPr>
        <w:ind w:left="4680" w:hanging="180"/>
      </w:pPr>
    </w:lvl>
    <w:lvl w:ilvl="6" w:tplc="4F1428D6">
      <w:start w:val="1"/>
      <w:numFmt w:val="decimal"/>
      <w:lvlText w:val="%7."/>
      <w:lvlJc w:val="left"/>
      <w:pPr>
        <w:ind w:left="5400" w:hanging="360"/>
      </w:pPr>
    </w:lvl>
    <w:lvl w:ilvl="7" w:tplc="E91C80D0">
      <w:start w:val="1"/>
      <w:numFmt w:val="lowerLetter"/>
      <w:lvlText w:val="%8."/>
      <w:lvlJc w:val="left"/>
      <w:pPr>
        <w:ind w:left="6120" w:hanging="360"/>
      </w:pPr>
    </w:lvl>
    <w:lvl w:ilvl="8" w:tplc="13227906">
      <w:start w:val="1"/>
      <w:numFmt w:val="lowerRoman"/>
      <w:lvlText w:val="%9."/>
      <w:lvlJc w:val="right"/>
      <w:pPr>
        <w:ind w:left="6840" w:hanging="180"/>
      </w:pPr>
    </w:lvl>
  </w:abstractNum>
  <w:abstractNum w:abstractNumId="11" w15:restartNumberingAfterBreak="0">
    <w:nsid w:val="194241EA"/>
    <w:multiLevelType w:val="multilevel"/>
    <w:tmpl w:val="D0A02DE4"/>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2" w15:restartNumberingAfterBreak="0">
    <w:nsid w:val="1A667E36"/>
    <w:multiLevelType w:val="multilevel"/>
    <w:tmpl w:val="04906F54"/>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1AC94215"/>
    <w:multiLevelType w:val="hybridMultilevel"/>
    <w:tmpl w:val="E098E106"/>
    <w:lvl w:ilvl="0" w:tplc="608EA9B6">
      <w:start w:val="1"/>
      <w:numFmt w:val="bullet"/>
      <w:lvlText w:val="-"/>
      <w:lvlJc w:val="left"/>
      <w:pPr>
        <w:ind w:left="1429" w:hanging="360"/>
      </w:pPr>
      <w:rPr>
        <w:rFonts w:ascii="Times New Roman CYR" w:eastAsia="SimSun-ExtB" w:hAnsi="Times New Roman CYR"/>
      </w:rPr>
    </w:lvl>
    <w:lvl w:ilvl="1" w:tplc="31501EE6">
      <w:start w:val="1"/>
      <w:numFmt w:val="bullet"/>
      <w:lvlText w:val="o"/>
      <w:lvlJc w:val="left"/>
      <w:pPr>
        <w:ind w:left="2149" w:hanging="360"/>
      </w:pPr>
      <w:rPr>
        <w:rFonts w:ascii="Courier New" w:hAnsi="Courier New" w:cs="Courier New"/>
      </w:rPr>
    </w:lvl>
    <w:lvl w:ilvl="2" w:tplc="D81E7A44">
      <w:start w:val="1"/>
      <w:numFmt w:val="bullet"/>
      <w:lvlText w:val=""/>
      <w:lvlJc w:val="left"/>
      <w:pPr>
        <w:ind w:left="2869" w:hanging="360"/>
      </w:pPr>
      <w:rPr>
        <w:rFonts w:ascii="Wingdings" w:hAnsi="Wingdings"/>
      </w:rPr>
    </w:lvl>
    <w:lvl w:ilvl="3" w:tplc="E70AFF0A">
      <w:start w:val="1"/>
      <w:numFmt w:val="bullet"/>
      <w:lvlText w:val=""/>
      <w:lvlJc w:val="left"/>
      <w:pPr>
        <w:ind w:left="3589" w:hanging="360"/>
      </w:pPr>
      <w:rPr>
        <w:rFonts w:ascii="Symbol" w:hAnsi="Symbol"/>
      </w:rPr>
    </w:lvl>
    <w:lvl w:ilvl="4" w:tplc="BC8CB6BA">
      <w:start w:val="1"/>
      <w:numFmt w:val="bullet"/>
      <w:lvlText w:val="o"/>
      <w:lvlJc w:val="left"/>
      <w:pPr>
        <w:ind w:left="4309" w:hanging="360"/>
      </w:pPr>
      <w:rPr>
        <w:rFonts w:ascii="Courier New" w:hAnsi="Courier New" w:cs="Courier New"/>
      </w:rPr>
    </w:lvl>
    <w:lvl w:ilvl="5" w:tplc="80305192">
      <w:start w:val="1"/>
      <w:numFmt w:val="bullet"/>
      <w:lvlText w:val=""/>
      <w:lvlJc w:val="left"/>
      <w:pPr>
        <w:ind w:left="5029" w:hanging="360"/>
      </w:pPr>
      <w:rPr>
        <w:rFonts w:ascii="Wingdings" w:hAnsi="Wingdings"/>
      </w:rPr>
    </w:lvl>
    <w:lvl w:ilvl="6" w:tplc="CD5CC5CA">
      <w:start w:val="1"/>
      <w:numFmt w:val="bullet"/>
      <w:lvlText w:val=""/>
      <w:lvlJc w:val="left"/>
      <w:pPr>
        <w:ind w:left="5749" w:hanging="360"/>
      </w:pPr>
      <w:rPr>
        <w:rFonts w:ascii="Symbol" w:hAnsi="Symbol"/>
      </w:rPr>
    </w:lvl>
    <w:lvl w:ilvl="7" w:tplc="908CF7BC">
      <w:start w:val="1"/>
      <w:numFmt w:val="bullet"/>
      <w:lvlText w:val="o"/>
      <w:lvlJc w:val="left"/>
      <w:pPr>
        <w:ind w:left="6469" w:hanging="360"/>
      </w:pPr>
      <w:rPr>
        <w:rFonts w:ascii="Courier New" w:hAnsi="Courier New" w:cs="Courier New"/>
      </w:rPr>
    </w:lvl>
    <w:lvl w:ilvl="8" w:tplc="84482D26">
      <w:start w:val="1"/>
      <w:numFmt w:val="bullet"/>
      <w:lvlText w:val=""/>
      <w:lvlJc w:val="left"/>
      <w:pPr>
        <w:ind w:left="7189" w:hanging="360"/>
      </w:pPr>
      <w:rPr>
        <w:rFonts w:ascii="Wingdings" w:hAnsi="Wingdings"/>
      </w:rPr>
    </w:lvl>
  </w:abstractNum>
  <w:abstractNum w:abstractNumId="14" w15:restartNumberingAfterBreak="0">
    <w:nsid w:val="204C3925"/>
    <w:multiLevelType w:val="hybridMultilevel"/>
    <w:tmpl w:val="1AB860FE"/>
    <w:lvl w:ilvl="0" w:tplc="827C5720">
      <w:start w:val="1"/>
      <w:numFmt w:val="bullet"/>
      <w:lvlText w:val=""/>
      <w:lvlJc w:val="left"/>
      <w:pPr>
        <w:ind w:left="720" w:hanging="360"/>
      </w:pPr>
      <w:rPr>
        <w:rFonts w:ascii="Symbol" w:hAnsi="Symbol"/>
      </w:rPr>
    </w:lvl>
    <w:lvl w:ilvl="1" w:tplc="C5AE5C8C">
      <w:start w:val="1"/>
      <w:numFmt w:val="bullet"/>
      <w:lvlText w:val="o"/>
      <w:lvlJc w:val="left"/>
      <w:pPr>
        <w:ind w:left="1440" w:hanging="360"/>
      </w:pPr>
      <w:rPr>
        <w:rFonts w:ascii="Courier New" w:hAnsi="Courier New" w:cs="Courier New"/>
      </w:rPr>
    </w:lvl>
    <w:lvl w:ilvl="2" w:tplc="EAE0212C">
      <w:start w:val="1"/>
      <w:numFmt w:val="bullet"/>
      <w:lvlText w:val=""/>
      <w:lvlJc w:val="left"/>
      <w:pPr>
        <w:ind w:left="2160" w:hanging="360"/>
      </w:pPr>
      <w:rPr>
        <w:rFonts w:ascii="Wingdings" w:hAnsi="Wingdings"/>
      </w:rPr>
    </w:lvl>
    <w:lvl w:ilvl="3" w:tplc="1AC698E6">
      <w:start w:val="1"/>
      <w:numFmt w:val="bullet"/>
      <w:lvlText w:val=""/>
      <w:lvlJc w:val="left"/>
      <w:pPr>
        <w:ind w:left="2880" w:hanging="360"/>
      </w:pPr>
      <w:rPr>
        <w:rFonts w:ascii="Symbol" w:hAnsi="Symbol"/>
      </w:rPr>
    </w:lvl>
    <w:lvl w:ilvl="4" w:tplc="51EE7FB0">
      <w:start w:val="1"/>
      <w:numFmt w:val="bullet"/>
      <w:lvlText w:val="o"/>
      <w:lvlJc w:val="left"/>
      <w:pPr>
        <w:ind w:left="3600" w:hanging="360"/>
      </w:pPr>
      <w:rPr>
        <w:rFonts w:ascii="Courier New" w:hAnsi="Courier New" w:cs="Courier New"/>
      </w:rPr>
    </w:lvl>
    <w:lvl w:ilvl="5" w:tplc="12801426">
      <w:start w:val="1"/>
      <w:numFmt w:val="bullet"/>
      <w:lvlText w:val=""/>
      <w:lvlJc w:val="left"/>
      <w:pPr>
        <w:ind w:left="4320" w:hanging="360"/>
      </w:pPr>
      <w:rPr>
        <w:rFonts w:ascii="Wingdings" w:hAnsi="Wingdings"/>
      </w:rPr>
    </w:lvl>
    <w:lvl w:ilvl="6" w:tplc="4A46B5D6">
      <w:start w:val="1"/>
      <w:numFmt w:val="bullet"/>
      <w:lvlText w:val=""/>
      <w:lvlJc w:val="left"/>
      <w:pPr>
        <w:ind w:left="5040" w:hanging="360"/>
      </w:pPr>
      <w:rPr>
        <w:rFonts w:ascii="Symbol" w:hAnsi="Symbol"/>
      </w:rPr>
    </w:lvl>
    <w:lvl w:ilvl="7" w:tplc="8AAA2478">
      <w:start w:val="1"/>
      <w:numFmt w:val="bullet"/>
      <w:lvlText w:val="o"/>
      <w:lvlJc w:val="left"/>
      <w:pPr>
        <w:ind w:left="5760" w:hanging="360"/>
      </w:pPr>
      <w:rPr>
        <w:rFonts w:ascii="Courier New" w:hAnsi="Courier New" w:cs="Courier New"/>
      </w:rPr>
    </w:lvl>
    <w:lvl w:ilvl="8" w:tplc="63A4DE92">
      <w:start w:val="1"/>
      <w:numFmt w:val="bullet"/>
      <w:lvlText w:val=""/>
      <w:lvlJc w:val="left"/>
      <w:pPr>
        <w:ind w:left="6480" w:hanging="360"/>
      </w:pPr>
      <w:rPr>
        <w:rFonts w:ascii="Wingdings" w:hAnsi="Wingdings"/>
      </w:rPr>
    </w:lvl>
  </w:abstractNum>
  <w:abstractNum w:abstractNumId="15" w15:restartNumberingAfterBreak="0">
    <w:nsid w:val="24EA6FFC"/>
    <w:multiLevelType w:val="hybridMultilevel"/>
    <w:tmpl w:val="D70A455E"/>
    <w:lvl w:ilvl="0" w:tplc="74B0163C">
      <w:start w:val="1"/>
      <w:numFmt w:val="decimal"/>
      <w:lvlText w:val="%1."/>
      <w:lvlJc w:val="left"/>
      <w:pPr>
        <w:tabs>
          <w:tab w:val="num" w:pos="720"/>
        </w:tabs>
        <w:ind w:left="720" w:hanging="360"/>
      </w:pPr>
      <w:rPr>
        <w:rFonts w:cs="Times New Roman"/>
      </w:rPr>
    </w:lvl>
    <w:lvl w:ilvl="1" w:tplc="5C50DD86">
      <w:start w:val="1"/>
      <w:numFmt w:val="decimal"/>
      <w:lvlText w:val="%2."/>
      <w:lvlJc w:val="left"/>
      <w:pPr>
        <w:tabs>
          <w:tab w:val="num" w:pos="2190"/>
        </w:tabs>
        <w:ind w:left="2190" w:hanging="1110"/>
      </w:pPr>
      <w:rPr>
        <w:rFonts w:cs="Times New Roman"/>
      </w:rPr>
    </w:lvl>
    <w:lvl w:ilvl="2" w:tplc="0944CE5A">
      <w:start w:val="1"/>
      <w:numFmt w:val="lowerRoman"/>
      <w:lvlText w:val="%3."/>
      <w:lvlJc w:val="right"/>
      <w:pPr>
        <w:tabs>
          <w:tab w:val="num" w:pos="2160"/>
        </w:tabs>
        <w:ind w:left="2160" w:hanging="180"/>
      </w:pPr>
      <w:rPr>
        <w:rFonts w:cs="Times New Roman"/>
      </w:rPr>
    </w:lvl>
    <w:lvl w:ilvl="3" w:tplc="C794F002">
      <w:start w:val="1"/>
      <w:numFmt w:val="decimal"/>
      <w:lvlText w:val="%4."/>
      <w:lvlJc w:val="left"/>
      <w:pPr>
        <w:tabs>
          <w:tab w:val="num" w:pos="2880"/>
        </w:tabs>
        <w:ind w:left="2880" w:hanging="360"/>
      </w:pPr>
      <w:rPr>
        <w:rFonts w:cs="Times New Roman"/>
      </w:rPr>
    </w:lvl>
    <w:lvl w:ilvl="4" w:tplc="3340AAA6">
      <w:start w:val="1"/>
      <w:numFmt w:val="lowerLetter"/>
      <w:lvlText w:val="%5."/>
      <w:lvlJc w:val="left"/>
      <w:pPr>
        <w:tabs>
          <w:tab w:val="num" w:pos="3600"/>
        </w:tabs>
        <w:ind w:left="3600" w:hanging="360"/>
      </w:pPr>
      <w:rPr>
        <w:rFonts w:cs="Times New Roman"/>
      </w:rPr>
    </w:lvl>
    <w:lvl w:ilvl="5" w:tplc="2F844F1E">
      <w:start w:val="1"/>
      <w:numFmt w:val="lowerRoman"/>
      <w:lvlText w:val="%6."/>
      <w:lvlJc w:val="right"/>
      <w:pPr>
        <w:tabs>
          <w:tab w:val="num" w:pos="4320"/>
        </w:tabs>
        <w:ind w:left="4320" w:hanging="180"/>
      </w:pPr>
      <w:rPr>
        <w:rFonts w:cs="Times New Roman"/>
      </w:rPr>
    </w:lvl>
    <w:lvl w:ilvl="6" w:tplc="8DE4CFE8">
      <w:start w:val="1"/>
      <w:numFmt w:val="decimal"/>
      <w:lvlText w:val="%7."/>
      <w:lvlJc w:val="left"/>
      <w:pPr>
        <w:tabs>
          <w:tab w:val="num" w:pos="5040"/>
        </w:tabs>
        <w:ind w:left="5040" w:hanging="360"/>
      </w:pPr>
      <w:rPr>
        <w:rFonts w:cs="Times New Roman"/>
      </w:rPr>
    </w:lvl>
    <w:lvl w:ilvl="7" w:tplc="89282B3E">
      <w:start w:val="1"/>
      <w:numFmt w:val="lowerLetter"/>
      <w:lvlText w:val="%8."/>
      <w:lvlJc w:val="left"/>
      <w:pPr>
        <w:tabs>
          <w:tab w:val="num" w:pos="5760"/>
        </w:tabs>
        <w:ind w:left="5760" w:hanging="360"/>
      </w:pPr>
      <w:rPr>
        <w:rFonts w:cs="Times New Roman"/>
      </w:rPr>
    </w:lvl>
    <w:lvl w:ilvl="8" w:tplc="61347CB2">
      <w:start w:val="1"/>
      <w:numFmt w:val="lowerRoman"/>
      <w:lvlText w:val="%9."/>
      <w:lvlJc w:val="right"/>
      <w:pPr>
        <w:tabs>
          <w:tab w:val="num" w:pos="6480"/>
        </w:tabs>
        <w:ind w:left="6480" w:hanging="180"/>
      </w:pPr>
      <w:rPr>
        <w:rFonts w:cs="Times New Roman"/>
      </w:rPr>
    </w:lvl>
  </w:abstractNum>
  <w:abstractNum w:abstractNumId="16" w15:restartNumberingAfterBreak="0">
    <w:nsid w:val="260C4DF3"/>
    <w:multiLevelType w:val="multilevel"/>
    <w:tmpl w:val="7BFE5B42"/>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27BD3E8D"/>
    <w:multiLevelType w:val="multilevel"/>
    <w:tmpl w:val="7EC8232C"/>
    <w:lvl w:ilvl="0">
      <w:start w:val="4"/>
      <w:numFmt w:val="decimal"/>
      <w:lvlText w:val="%1."/>
      <w:lvlJc w:val="left"/>
      <w:pPr>
        <w:tabs>
          <w:tab w:val="num" w:pos="1425"/>
        </w:tabs>
        <w:ind w:left="1425" w:hanging="1425"/>
      </w:pPr>
      <w:rPr>
        <w:rFonts w:cs="Times New Roman"/>
      </w:rPr>
    </w:lvl>
    <w:lvl w:ilvl="1">
      <w:start w:val="2"/>
      <w:numFmt w:val="decimal"/>
      <w:lvlText w:val="%1.%2."/>
      <w:lvlJc w:val="left"/>
      <w:pPr>
        <w:tabs>
          <w:tab w:val="num" w:pos="5536"/>
        </w:tabs>
        <w:ind w:left="5536"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8" w15:restartNumberingAfterBreak="0">
    <w:nsid w:val="28DD56F7"/>
    <w:multiLevelType w:val="hybridMultilevel"/>
    <w:tmpl w:val="0FD4917E"/>
    <w:lvl w:ilvl="0" w:tplc="1B503AAC">
      <w:start w:val="1"/>
      <w:numFmt w:val="decimal"/>
      <w:lvlText w:val="%1."/>
      <w:lvlJc w:val="left"/>
      <w:pPr>
        <w:tabs>
          <w:tab w:val="num" w:pos="1395"/>
        </w:tabs>
        <w:ind w:left="1395" w:hanging="825"/>
      </w:pPr>
      <w:rPr>
        <w:rFonts w:cs="Times New Roman"/>
      </w:rPr>
    </w:lvl>
    <w:lvl w:ilvl="1" w:tplc="2F88ED70">
      <w:start w:val="1"/>
      <w:numFmt w:val="lowerLetter"/>
      <w:lvlText w:val="%2."/>
      <w:lvlJc w:val="left"/>
      <w:pPr>
        <w:tabs>
          <w:tab w:val="num" w:pos="1650"/>
        </w:tabs>
        <w:ind w:left="1650" w:hanging="360"/>
      </w:pPr>
      <w:rPr>
        <w:rFonts w:cs="Times New Roman"/>
      </w:rPr>
    </w:lvl>
    <w:lvl w:ilvl="2" w:tplc="A48E48E0">
      <w:start w:val="1"/>
      <w:numFmt w:val="lowerRoman"/>
      <w:lvlText w:val="%3."/>
      <w:lvlJc w:val="right"/>
      <w:pPr>
        <w:tabs>
          <w:tab w:val="num" w:pos="2370"/>
        </w:tabs>
        <w:ind w:left="2370" w:hanging="180"/>
      </w:pPr>
      <w:rPr>
        <w:rFonts w:cs="Times New Roman"/>
      </w:rPr>
    </w:lvl>
    <w:lvl w:ilvl="3" w:tplc="0D3E8748">
      <w:start w:val="1"/>
      <w:numFmt w:val="decimal"/>
      <w:lvlText w:val="%4."/>
      <w:lvlJc w:val="left"/>
      <w:pPr>
        <w:tabs>
          <w:tab w:val="num" w:pos="3090"/>
        </w:tabs>
        <w:ind w:left="3090" w:hanging="360"/>
      </w:pPr>
      <w:rPr>
        <w:rFonts w:cs="Times New Roman"/>
      </w:rPr>
    </w:lvl>
    <w:lvl w:ilvl="4" w:tplc="540A7992">
      <w:start w:val="1"/>
      <w:numFmt w:val="lowerLetter"/>
      <w:lvlText w:val="%5."/>
      <w:lvlJc w:val="left"/>
      <w:pPr>
        <w:tabs>
          <w:tab w:val="num" w:pos="3810"/>
        </w:tabs>
        <w:ind w:left="3810" w:hanging="360"/>
      </w:pPr>
      <w:rPr>
        <w:rFonts w:cs="Times New Roman"/>
      </w:rPr>
    </w:lvl>
    <w:lvl w:ilvl="5" w:tplc="4044C050">
      <w:start w:val="1"/>
      <w:numFmt w:val="lowerRoman"/>
      <w:lvlText w:val="%6."/>
      <w:lvlJc w:val="right"/>
      <w:pPr>
        <w:tabs>
          <w:tab w:val="num" w:pos="4530"/>
        </w:tabs>
        <w:ind w:left="4530" w:hanging="180"/>
      </w:pPr>
      <w:rPr>
        <w:rFonts w:cs="Times New Roman"/>
      </w:rPr>
    </w:lvl>
    <w:lvl w:ilvl="6" w:tplc="3252D56A">
      <w:start w:val="1"/>
      <w:numFmt w:val="decimal"/>
      <w:lvlText w:val="%7."/>
      <w:lvlJc w:val="left"/>
      <w:pPr>
        <w:tabs>
          <w:tab w:val="num" w:pos="5250"/>
        </w:tabs>
        <w:ind w:left="5250" w:hanging="360"/>
      </w:pPr>
      <w:rPr>
        <w:rFonts w:cs="Times New Roman"/>
      </w:rPr>
    </w:lvl>
    <w:lvl w:ilvl="7" w:tplc="CB1EFAF6">
      <w:start w:val="1"/>
      <w:numFmt w:val="lowerLetter"/>
      <w:lvlText w:val="%8."/>
      <w:lvlJc w:val="left"/>
      <w:pPr>
        <w:tabs>
          <w:tab w:val="num" w:pos="5970"/>
        </w:tabs>
        <w:ind w:left="5970" w:hanging="360"/>
      </w:pPr>
      <w:rPr>
        <w:rFonts w:cs="Times New Roman"/>
      </w:rPr>
    </w:lvl>
    <w:lvl w:ilvl="8" w:tplc="504E3ABE">
      <w:start w:val="1"/>
      <w:numFmt w:val="lowerRoman"/>
      <w:lvlText w:val="%9."/>
      <w:lvlJc w:val="right"/>
      <w:pPr>
        <w:tabs>
          <w:tab w:val="num" w:pos="6690"/>
        </w:tabs>
        <w:ind w:left="6690" w:hanging="180"/>
      </w:pPr>
      <w:rPr>
        <w:rFonts w:cs="Times New Roman"/>
      </w:rPr>
    </w:lvl>
  </w:abstractNum>
  <w:abstractNum w:abstractNumId="19" w15:restartNumberingAfterBreak="0">
    <w:nsid w:val="29C46C32"/>
    <w:multiLevelType w:val="multilevel"/>
    <w:tmpl w:val="909AC75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0" w15:restartNumberingAfterBreak="0">
    <w:nsid w:val="2A891745"/>
    <w:multiLevelType w:val="hybridMultilevel"/>
    <w:tmpl w:val="CB6EE62C"/>
    <w:lvl w:ilvl="0" w:tplc="BCD0E882">
      <w:start w:val="1"/>
      <w:numFmt w:val="bullet"/>
      <w:lvlText w:val=""/>
      <w:lvlJc w:val="left"/>
      <w:pPr>
        <w:tabs>
          <w:tab w:val="num" w:pos="1080"/>
        </w:tabs>
        <w:ind w:left="1080" w:hanging="360"/>
      </w:pPr>
      <w:rPr>
        <w:rFonts w:ascii="Symbol" w:hAnsi="Symbol"/>
      </w:rPr>
    </w:lvl>
    <w:lvl w:ilvl="1" w:tplc="622C92DC">
      <w:start w:val="1"/>
      <w:numFmt w:val="bullet"/>
      <w:lvlText w:val="o"/>
      <w:lvlJc w:val="left"/>
      <w:pPr>
        <w:tabs>
          <w:tab w:val="num" w:pos="1800"/>
        </w:tabs>
        <w:ind w:left="1800" w:hanging="360"/>
      </w:pPr>
      <w:rPr>
        <w:rFonts w:ascii="Courier New" w:hAnsi="Courier New"/>
      </w:rPr>
    </w:lvl>
    <w:lvl w:ilvl="2" w:tplc="7E866D08">
      <w:start w:val="1"/>
      <w:numFmt w:val="bullet"/>
      <w:lvlText w:val=""/>
      <w:lvlJc w:val="left"/>
      <w:pPr>
        <w:tabs>
          <w:tab w:val="num" w:pos="2520"/>
        </w:tabs>
        <w:ind w:left="2520" w:hanging="360"/>
      </w:pPr>
      <w:rPr>
        <w:rFonts w:ascii="Wingdings" w:hAnsi="Wingdings"/>
      </w:rPr>
    </w:lvl>
    <w:lvl w:ilvl="3" w:tplc="3DEA9396">
      <w:start w:val="1"/>
      <w:numFmt w:val="bullet"/>
      <w:lvlText w:val=""/>
      <w:lvlJc w:val="left"/>
      <w:pPr>
        <w:tabs>
          <w:tab w:val="num" w:pos="3240"/>
        </w:tabs>
        <w:ind w:left="3240" w:hanging="360"/>
      </w:pPr>
      <w:rPr>
        <w:rFonts w:ascii="Symbol" w:hAnsi="Symbol"/>
      </w:rPr>
    </w:lvl>
    <w:lvl w:ilvl="4" w:tplc="7812DC86">
      <w:start w:val="1"/>
      <w:numFmt w:val="bullet"/>
      <w:lvlText w:val="o"/>
      <w:lvlJc w:val="left"/>
      <w:pPr>
        <w:tabs>
          <w:tab w:val="num" w:pos="3960"/>
        </w:tabs>
        <w:ind w:left="3960" w:hanging="360"/>
      </w:pPr>
      <w:rPr>
        <w:rFonts w:ascii="Courier New" w:hAnsi="Courier New"/>
      </w:rPr>
    </w:lvl>
    <w:lvl w:ilvl="5" w:tplc="9EB4E96C">
      <w:start w:val="1"/>
      <w:numFmt w:val="bullet"/>
      <w:lvlText w:val=""/>
      <w:lvlJc w:val="left"/>
      <w:pPr>
        <w:tabs>
          <w:tab w:val="num" w:pos="4680"/>
        </w:tabs>
        <w:ind w:left="4680" w:hanging="360"/>
      </w:pPr>
      <w:rPr>
        <w:rFonts w:ascii="Wingdings" w:hAnsi="Wingdings"/>
      </w:rPr>
    </w:lvl>
    <w:lvl w:ilvl="6" w:tplc="7682CD98">
      <w:start w:val="1"/>
      <w:numFmt w:val="bullet"/>
      <w:lvlText w:val=""/>
      <w:lvlJc w:val="left"/>
      <w:pPr>
        <w:tabs>
          <w:tab w:val="num" w:pos="5400"/>
        </w:tabs>
        <w:ind w:left="5400" w:hanging="360"/>
      </w:pPr>
      <w:rPr>
        <w:rFonts w:ascii="Symbol" w:hAnsi="Symbol"/>
      </w:rPr>
    </w:lvl>
    <w:lvl w:ilvl="7" w:tplc="F93CF478">
      <w:start w:val="1"/>
      <w:numFmt w:val="bullet"/>
      <w:lvlText w:val="o"/>
      <w:lvlJc w:val="left"/>
      <w:pPr>
        <w:tabs>
          <w:tab w:val="num" w:pos="6120"/>
        </w:tabs>
        <w:ind w:left="6120" w:hanging="360"/>
      </w:pPr>
      <w:rPr>
        <w:rFonts w:ascii="Courier New" w:hAnsi="Courier New"/>
      </w:rPr>
    </w:lvl>
    <w:lvl w:ilvl="8" w:tplc="4B66F0FC">
      <w:start w:val="1"/>
      <w:numFmt w:val="bullet"/>
      <w:lvlText w:val=""/>
      <w:lvlJc w:val="left"/>
      <w:pPr>
        <w:tabs>
          <w:tab w:val="num" w:pos="6840"/>
        </w:tabs>
        <w:ind w:left="6840" w:hanging="360"/>
      </w:pPr>
      <w:rPr>
        <w:rFonts w:ascii="Wingdings" w:hAnsi="Wingdings"/>
      </w:rPr>
    </w:lvl>
  </w:abstractNum>
  <w:abstractNum w:abstractNumId="21" w15:restartNumberingAfterBreak="0">
    <w:nsid w:val="2BC1361E"/>
    <w:multiLevelType w:val="multilevel"/>
    <w:tmpl w:val="48B6F15E"/>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2BE3639C"/>
    <w:multiLevelType w:val="multilevel"/>
    <w:tmpl w:val="50CAB920"/>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2C0447D2"/>
    <w:multiLevelType w:val="hybridMultilevel"/>
    <w:tmpl w:val="F47AA05A"/>
    <w:lvl w:ilvl="0" w:tplc="26E80D9E">
      <w:start w:val="7"/>
      <w:numFmt w:val="bullet"/>
      <w:lvlText w:val="-"/>
      <w:lvlJc w:val="left"/>
      <w:pPr>
        <w:ind w:left="1080" w:hanging="360"/>
      </w:pPr>
      <w:rPr>
        <w:rFonts w:ascii="Times New Roman" w:eastAsia="Times New Roman" w:hAnsi="Times New Roman" w:cs="Times New Roman"/>
      </w:rPr>
    </w:lvl>
    <w:lvl w:ilvl="1" w:tplc="E86C344E">
      <w:start w:val="1"/>
      <w:numFmt w:val="bullet"/>
      <w:lvlText w:val="o"/>
      <w:lvlJc w:val="left"/>
      <w:pPr>
        <w:ind w:left="1800" w:hanging="360"/>
      </w:pPr>
      <w:rPr>
        <w:rFonts w:ascii="Courier New" w:hAnsi="Courier New" w:cs="Courier New"/>
      </w:rPr>
    </w:lvl>
    <w:lvl w:ilvl="2" w:tplc="1F241A94">
      <w:start w:val="1"/>
      <w:numFmt w:val="bullet"/>
      <w:lvlText w:val=""/>
      <w:lvlJc w:val="left"/>
      <w:pPr>
        <w:ind w:left="2520" w:hanging="360"/>
      </w:pPr>
      <w:rPr>
        <w:rFonts w:ascii="Wingdings" w:hAnsi="Wingdings"/>
      </w:rPr>
    </w:lvl>
    <w:lvl w:ilvl="3" w:tplc="FD369178">
      <w:start w:val="1"/>
      <w:numFmt w:val="bullet"/>
      <w:lvlText w:val=""/>
      <w:lvlJc w:val="left"/>
      <w:pPr>
        <w:ind w:left="3240" w:hanging="360"/>
      </w:pPr>
      <w:rPr>
        <w:rFonts w:ascii="Symbol" w:hAnsi="Symbol"/>
      </w:rPr>
    </w:lvl>
    <w:lvl w:ilvl="4" w:tplc="15162AF8">
      <w:start w:val="1"/>
      <w:numFmt w:val="bullet"/>
      <w:lvlText w:val="o"/>
      <w:lvlJc w:val="left"/>
      <w:pPr>
        <w:ind w:left="3960" w:hanging="360"/>
      </w:pPr>
      <w:rPr>
        <w:rFonts w:ascii="Courier New" w:hAnsi="Courier New" w:cs="Courier New"/>
      </w:rPr>
    </w:lvl>
    <w:lvl w:ilvl="5" w:tplc="F3385D18">
      <w:start w:val="1"/>
      <w:numFmt w:val="bullet"/>
      <w:lvlText w:val=""/>
      <w:lvlJc w:val="left"/>
      <w:pPr>
        <w:ind w:left="4680" w:hanging="360"/>
      </w:pPr>
      <w:rPr>
        <w:rFonts w:ascii="Wingdings" w:hAnsi="Wingdings"/>
      </w:rPr>
    </w:lvl>
    <w:lvl w:ilvl="6" w:tplc="FA4E2740">
      <w:start w:val="1"/>
      <w:numFmt w:val="bullet"/>
      <w:lvlText w:val=""/>
      <w:lvlJc w:val="left"/>
      <w:pPr>
        <w:ind w:left="5400" w:hanging="360"/>
      </w:pPr>
      <w:rPr>
        <w:rFonts w:ascii="Symbol" w:hAnsi="Symbol"/>
      </w:rPr>
    </w:lvl>
    <w:lvl w:ilvl="7" w:tplc="2FD20C0A">
      <w:start w:val="1"/>
      <w:numFmt w:val="bullet"/>
      <w:lvlText w:val="o"/>
      <w:lvlJc w:val="left"/>
      <w:pPr>
        <w:ind w:left="6120" w:hanging="360"/>
      </w:pPr>
      <w:rPr>
        <w:rFonts w:ascii="Courier New" w:hAnsi="Courier New" w:cs="Courier New"/>
      </w:rPr>
    </w:lvl>
    <w:lvl w:ilvl="8" w:tplc="2DE057AC">
      <w:start w:val="1"/>
      <w:numFmt w:val="bullet"/>
      <w:lvlText w:val=""/>
      <w:lvlJc w:val="left"/>
      <w:pPr>
        <w:ind w:left="6840" w:hanging="360"/>
      </w:pPr>
      <w:rPr>
        <w:rFonts w:ascii="Wingdings" w:hAnsi="Wingdings"/>
      </w:rPr>
    </w:lvl>
  </w:abstractNum>
  <w:abstractNum w:abstractNumId="24" w15:restartNumberingAfterBreak="0">
    <w:nsid w:val="2D6F4513"/>
    <w:multiLevelType w:val="multilevel"/>
    <w:tmpl w:val="8D9294C4"/>
    <w:lvl w:ilvl="0">
      <w:start w:val="17"/>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30BC4B25"/>
    <w:multiLevelType w:val="hybridMultilevel"/>
    <w:tmpl w:val="0708273C"/>
    <w:lvl w:ilvl="0" w:tplc="9EFCC4E6">
      <w:start w:val="19"/>
      <w:numFmt w:val="decimal"/>
      <w:lvlText w:val="%1."/>
      <w:lvlJc w:val="left"/>
      <w:pPr>
        <w:ind w:left="720" w:hanging="360"/>
      </w:pPr>
    </w:lvl>
    <w:lvl w:ilvl="1" w:tplc="379E2D80">
      <w:start w:val="1"/>
      <w:numFmt w:val="lowerLetter"/>
      <w:lvlText w:val="%2."/>
      <w:lvlJc w:val="left"/>
      <w:pPr>
        <w:ind w:left="1440" w:hanging="360"/>
      </w:pPr>
    </w:lvl>
    <w:lvl w:ilvl="2" w:tplc="EA6A816A">
      <w:start w:val="1"/>
      <w:numFmt w:val="lowerRoman"/>
      <w:lvlText w:val="%3."/>
      <w:lvlJc w:val="right"/>
      <w:pPr>
        <w:ind w:left="2160" w:hanging="180"/>
      </w:pPr>
    </w:lvl>
    <w:lvl w:ilvl="3" w:tplc="24DED5E8">
      <w:start w:val="1"/>
      <w:numFmt w:val="decimal"/>
      <w:lvlText w:val="%4."/>
      <w:lvlJc w:val="left"/>
      <w:pPr>
        <w:ind w:left="2880" w:hanging="360"/>
      </w:pPr>
    </w:lvl>
    <w:lvl w:ilvl="4" w:tplc="DF0EAB36">
      <w:start w:val="1"/>
      <w:numFmt w:val="lowerLetter"/>
      <w:lvlText w:val="%5."/>
      <w:lvlJc w:val="left"/>
      <w:pPr>
        <w:ind w:left="3600" w:hanging="360"/>
      </w:pPr>
    </w:lvl>
    <w:lvl w:ilvl="5" w:tplc="A14C73D2">
      <w:start w:val="1"/>
      <w:numFmt w:val="lowerRoman"/>
      <w:lvlText w:val="%6."/>
      <w:lvlJc w:val="right"/>
      <w:pPr>
        <w:ind w:left="4320" w:hanging="180"/>
      </w:pPr>
    </w:lvl>
    <w:lvl w:ilvl="6" w:tplc="A11AD92A">
      <w:start w:val="1"/>
      <w:numFmt w:val="decimal"/>
      <w:lvlText w:val="%7."/>
      <w:lvlJc w:val="left"/>
      <w:pPr>
        <w:ind w:left="5040" w:hanging="360"/>
      </w:pPr>
    </w:lvl>
    <w:lvl w:ilvl="7" w:tplc="A06AB478">
      <w:start w:val="1"/>
      <w:numFmt w:val="lowerLetter"/>
      <w:lvlText w:val="%8."/>
      <w:lvlJc w:val="left"/>
      <w:pPr>
        <w:ind w:left="5760" w:hanging="360"/>
      </w:pPr>
    </w:lvl>
    <w:lvl w:ilvl="8" w:tplc="11C2BA06">
      <w:start w:val="1"/>
      <w:numFmt w:val="lowerRoman"/>
      <w:lvlText w:val="%9."/>
      <w:lvlJc w:val="right"/>
      <w:pPr>
        <w:ind w:left="6480" w:hanging="180"/>
      </w:pPr>
    </w:lvl>
  </w:abstractNum>
  <w:abstractNum w:abstractNumId="26" w15:restartNumberingAfterBreak="0">
    <w:nsid w:val="3277492D"/>
    <w:multiLevelType w:val="hybridMultilevel"/>
    <w:tmpl w:val="0B227F74"/>
    <w:lvl w:ilvl="0" w:tplc="292CF7BA">
      <w:start w:val="7"/>
      <w:numFmt w:val="bullet"/>
      <w:lvlText w:val="-"/>
      <w:lvlJc w:val="left"/>
      <w:pPr>
        <w:ind w:left="1080" w:hanging="360"/>
      </w:pPr>
      <w:rPr>
        <w:rFonts w:ascii="Times New Roman" w:eastAsia="Times New Roman" w:hAnsi="Times New Roman" w:cs="Times New Roman"/>
      </w:rPr>
    </w:lvl>
    <w:lvl w:ilvl="1" w:tplc="5DB8C92E">
      <w:start w:val="1"/>
      <w:numFmt w:val="bullet"/>
      <w:lvlText w:val="o"/>
      <w:lvlJc w:val="left"/>
      <w:pPr>
        <w:ind w:left="1800" w:hanging="360"/>
      </w:pPr>
      <w:rPr>
        <w:rFonts w:ascii="Courier New" w:hAnsi="Courier New" w:cs="Courier New"/>
      </w:rPr>
    </w:lvl>
    <w:lvl w:ilvl="2" w:tplc="7FCAF7FE">
      <w:start w:val="1"/>
      <w:numFmt w:val="bullet"/>
      <w:lvlText w:val=""/>
      <w:lvlJc w:val="left"/>
      <w:pPr>
        <w:ind w:left="2520" w:hanging="360"/>
      </w:pPr>
      <w:rPr>
        <w:rFonts w:ascii="Wingdings" w:hAnsi="Wingdings"/>
      </w:rPr>
    </w:lvl>
    <w:lvl w:ilvl="3" w:tplc="90F8F590">
      <w:start w:val="1"/>
      <w:numFmt w:val="bullet"/>
      <w:lvlText w:val=""/>
      <w:lvlJc w:val="left"/>
      <w:pPr>
        <w:ind w:left="3240" w:hanging="360"/>
      </w:pPr>
      <w:rPr>
        <w:rFonts w:ascii="Symbol" w:hAnsi="Symbol"/>
      </w:rPr>
    </w:lvl>
    <w:lvl w:ilvl="4" w:tplc="225ED002">
      <w:start w:val="1"/>
      <w:numFmt w:val="bullet"/>
      <w:lvlText w:val="o"/>
      <w:lvlJc w:val="left"/>
      <w:pPr>
        <w:ind w:left="3960" w:hanging="360"/>
      </w:pPr>
      <w:rPr>
        <w:rFonts w:ascii="Courier New" w:hAnsi="Courier New" w:cs="Courier New"/>
      </w:rPr>
    </w:lvl>
    <w:lvl w:ilvl="5" w:tplc="5D54E1B6">
      <w:start w:val="1"/>
      <w:numFmt w:val="bullet"/>
      <w:lvlText w:val=""/>
      <w:lvlJc w:val="left"/>
      <w:pPr>
        <w:ind w:left="4680" w:hanging="360"/>
      </w:pPr>
      <w:rPr>
        <w:rFonts w:ascii="Wingdings" w:hAnsi="Wingdings"/>
      </w:rPr>
    </w:lvl>
    <w:lvl w:ilvl="6" w:tplc="80EC64CE">
      <w:start w:val="1"/>
      <w:numFmt w:val="bullet"/>
      <w:lvlText w:val=""/>
      <w:lvlJc w:val="left"/>
      <w:pPr>
        <w:ind w:left="5400" w:hanging="360"/>
      </w:pPr>
      <w:rPr>
        <w:rFonts w:ascii="Symbol" w:hAnsi="Symbol"/>
      </w:rPr>
    </w:lvl>
    <w:lvl w:ilvl="7" w:tplc="8DDEDF36">
      <w:start w:val="1"/>
      <w:numFmt w:val="bullet"/>
      <w:lvlText w:val="o"/>
      <w:lvlJc w:val="left"/>
      <w:pPr>
        <w:ind w:left="6120" w:hanging="360"/>
      </w:pPr>
      <w:rPr>
        <w:rFonts w:ascii="Courier New" w:hAnsi="Courier New" w:cs="Courier New"/>
      </w:rPr>
    </w:lvl>
    <w:lvl w:ilvl="8" w:tplc="C24681A4">
      <w:start w:val="1"/>
      <w:numFmt w:val="bullet"/>
      <w:lvlText w:val=""/>
      <w:lvlJc w:val="left"/>
      <w:pPr>
        <w:ind w:left="6840" w:hanging="360"/>
      </w:pPr>
      <w:rPr>
        <w:rFonts w:ascii="Wingdings" w:hAnsi="Wingdings"/>
      </w:rPr>
    </w:lvl>
  </w:abstractNum>
  <w:abstractNum w:abstractNumId="27" w15:restartNumberingAfterBreak="0">
    <w:nsid w:val="46A0195D"/>
    <w:multiLevelType w:val="hybridMultilevel"/>
    <w:tmpl w:val="7C509330"/>
    <w:lvl w:ilvl="0" w:tplc="0218B8A4">
      <w:start w:val="1"/>
      <w:numFmt w:val="bullet"/>
      <w:lvlText w:val=""/>
      <w:lvlJc w:val="left"/>
      <w:pPr>
        <w:ind w:left="720" w:hanging="360"/>
      </w:pPr>
      <w:rPr>
        <w:rFonts w:ascii="Symbol" w:hAnsi="Symbol"/>
      </w:rPr>
    </w:lvl>
    <w:lvl w:ilvl="1" w:tplc="1A0A7B32">
      <w:start w:val="1"/>
      <w:numFmt w:val="bullet"/>
      <w:lvlText w:val="o"/>
      <w:lvlJc w:val="left"/>
      <w:pPr>
        <w:ind w:left="1440" w:hanging="360"/>
      </w:pPr>
      <w:rPr>
        <w:rFonts w:ascii="Courier New" w:hAnsi="Courier New" w:cs="Courier New"/>
      </w:rPr>
    </w:lvl>
    <w:lvl w:ilvl="2" w:tplc="9A984A3E">
      <w:start w:val="1"/>
      <w:numFmt w:val="bullet"/>
      <w:lvlText w:val=""/>
      <w:lvlJc w:val="left"/>
      <w:pPr>
        <w:ind w:left="2160" w:hanging="360"/>
      </w:pPr>
      <w:rPr>
        <w:rFonts w:ascii="Wingdings" w:hAnsi="Wingdings"/>
      </w:rPr>
    </w:lvl>
    <w:lvl w:ilvl="3" w:tplc="A16C50EE">
      <w:start w:val="1"/>
      <w:numFmt w:val="bullet"/>
      <w:lvlText w:val=""/>
      <w:lvlJc w:val="left"/>
      <w:pPr>
        <w:ind w:left="2880" w:hanging="360"/>
      </w:pPr>
      <w:rPr>
        <w:rFonts w:ascii="Symbol" w:hAnsi="Symbol"/>
      </w:rPr>
    </w:lvl>
    <w:lvl w:ilvl="4" w:tplc="4300C250">
      <w:start w:val="1"/>
      <w:numFmt w:val="bullet"/>
      <w:lvlText w:val="o"/>
      <w:lvlJc w:val="left"/>
      <w:pPr>
        <w:ind w:left="3600" w:hanging="360"/>
      </w:pPr>
      <w:rPr>
        <w:rFonts w:ascii="Courier New" w:hAnsi="Courier New" w:cs="Courier New"/>
      </w:rPr>
    </w:lvl>
    <w:lvl w:ilvl="5" w:tplc="F70E5C62">
      <w:start w:val="1"/>
      <w:numFmt w:val="bullet"/>
      <w:lvlText w:val=""/>
      <w:lvlJc w:val="left"/>
      <w:pPr>
        <w:ind w:left="4320" w:hanging="360"/>
      </w:pPr>
      <w:rPr>
        <w:rFonts w:ascii="Wingdings" w:hAnsi="Wingdings"/>
      </w:rPr>
    </w:lvl>
    <w:lvl w:ilvl="6" w:tplc="B570FD02">
      <w:start w:val="1"/>
      <w:numFmt w:val="bullet"/>
      <w:lvlText w:val=""/>
      <w:lvlJc w:val="left"/>
      <w:pPr>
        <w:ind w:left="5040" w:hanging="360"/>
      </w:pPr>
      <w:rPr>
        <w:rFonts w:ascii="Symbol" w:hAnsi="Symbol"/>
      </w:rPr>
    </w:lvl>
    <w:lvl w:ilvl="7" w:tplc="ECAAB3FE">
      <w:start w:val="1"/>
      <w:numFmt w:val="bullet"/>
      <w:lvlText w:val="o"/>
      <w:lvlJc w:val="left"/>
      <w:pPr>
        <w:ind w:left="5760" w:hanging="360"/>
      </w:pPr>
      <w:rPr>
        <w:rFonts w:ascii="Courier New" w:hAnsi="Courier New" w:cs="Courier New"/>
      </w:rPr>
    </w:lvl>
    <w:lvl w:ilvl="8" w:tplc="8EB64DF2">
      <w:start w:val="1"/>
      <w:numFmt w:val="bullet"/>
      <w:lvlText w:val=""/>
      <w:lvlJc w:val="left"/>
      <w:pPr>
        <w:ind w:left="6480" w:hanging="360"/>
      </w:pPr>
      <w:rPr>
        <w:rFonts w:ascii="Wingdings" w:hAnsi="Wingdings"/>
      </w:rPr>
    </w:lvl>
  </w:abstractNum>
  <w:abstractNum w:abstractNumId="28" w15:restartNumberingAfterBreak="0">
    <w:nsid w:val="47B77CEB"/>
    <w:multiLevelType w:val="hybridMultilevel"/>
    <w:tmpl w:val="09DA4B24"/>
    <w:lvl w:ilvl="0" w:tplc="32486A78">
      <w:start w:val="1"/>
      <w:numFmt w:val="lowerLetter"/>
      <w:lvlText w:val="%1)"/>
      <w:lvlJc w:val="left"/>
      <w:pPr>
        <w:tabs>
          <w:tab w:val="num" w:pos="1287"/>
        </w:tabs>
        <w:ind w:left="1287" w:hanging="360"/>
      </w:pPr>
      <w:rPr>
        <w:rFonts w:cs="Times New Roman"/>
      </w:rPr>
    </w:lvl>
    <w:lvl w:ilvl="1" w:tplc="ECC840EA">
      <w:start w:val="1"/>
      <w:numFmt w:val="lowerLetter"/>
      <w:lvlText w:val="%2."/>
      <w:lvlJc w:val="left"/>
      <w:pPr>
        <w:tabs>
          <w:tab w:val="num" w:pos="2007"/>
        </w:tabs>
        <w:ind w:left="2007" w:hanging="360"/>
      </w:pPr>
      <w:rPr>
        <w:rFonts w:cs="Times New Roman"/>
      </w:rPr>
    </w:lvl>
    <w:lvl w:ilvl="2" w:tplc="E34EE4AA">
      <w:start w:val="1"/>
      <w:numFmt w:val="lowerRoman"/>
      <w:lvlText w:val="%3."/>
      <w:lvlJc w:val="right"/>
      <w:pPr>
        <w:tabs>
          <w:tab w:val="num" w:pos="2727"/>
        </w:tabs>
        <w:ind w:left="2727" w:hanging="180"/>
      </w:pPr>
      <w:rPr>
        <w:rFonts w:cs="Times New Roman"/>
      </w:rPr>
    </w:lvl>
    <w:lvl w:ilvl="3" w:tplc="D84098BE">
      <w:start w:val="1"/>
      <w:numFmt w:val="decimal"/>
      <w:lvlText w:val="%4."/>
      <w:lvlJc w:val="left"/>
      <w:pPr>
        <w:tabs>
          <w:tab w:val="num" w:pos="3447"/>
        </w:tabs>
        <w:ind w:left="3447" w:hanging="360"/>
      </w:pPr>
      <w:rPr>
        <w:rFonts w:cs="Times New Roman"/>
      </w:rPr>
    </w:lvl>
    <w:lvl w:ilvl="4" w:tplc="369678E8">
      <w:start w:val="1"/>
      <w:numFmt w:val="lowerLetter"/>
      <w:lvlText w:val="%5."/>
      <w:lvlJc w:val="left"/>
      <w:pPr>
        <w:tabs>
          <w:tab w:val="num" w:pos="4167"/>
        </w:tabs>
        <w:ind w:left="4167" w:hanging="360"/>
      </w:pPr>
      <w:rPr>
        <w:rFonts w:cs="Times New Roman"/>
      </w:rPr>
    </w:lvl>
    <w:lvl w:ilvl="5" w:tplc="E3E66ABA">
      <w:start w:val="1"/>
      <w:numFmt w:val="lowerRoman"/>
      <w:lvlText w:val="%6."/>
      <w:lvlJc w:val="right"/>
      <w:pPr>
        <w:tabs>
          <w:tab w:val="num" w:pos="4887"/>
        </w:tabs>
        <w:ind w:left="4887" w:hanging="180"/>
      </w:pPr>
      <w:rPr>
        <w:rFonts w:cs="Times New Roman"/>
      </w:rPr>
    </w:lvl>
    <w:lvl w:ilvl="6" w:tplc="F7AAFACE">
      <w:start w:val="1"/>
      <w:numFmt w:val="decimal"/>
      <w:lvlText w:val="%7."/>
      <w:lvlJc w:val="left"/>
      <w:pPr>
        <w:tabs>
          <w:tab w:val="num" w:pos="5607"/>
        </w:tabs>
        <w:ind w:left="5607" w:hanging="360"/>
      </w:pPr>
      <w:rPr>
        <w:rFonts w:cs="Times New Roman"/>
      </w:rPr>
    </w:lvl>
    <w:lvl w:ilvl="7" w:tplc="390AB1E8">
      <w:start w:val="1"/>
      <w:numFmt w:val="lowerLetter"/>
      <w:lvlText w:val="%8."/>
      <w:lvlJc w:val="left"/>
      <w:pPr>
        <w:tabs>
          <w:tab w:val="num" w:pos="6327"/>
        </w:tabs>
        <w:ind w:left="6327" w:hanging="360"/>
      </w:pPr>
      <w:rPr>
        <w:rFonts w:cs="Times New Roman"/>
      </w:rPr>
    </w:lvl>
    <w:lvl w:ilvl="8" w:tplc="96303400">
      <w:start w:val="1"/>
      <w:numFmt w:val="lowerRoman"/>
      <w:lvlText w:val="%9."/>
      <w:lvlJc w:val="right"/>
      <w:pPr>
        <w:tabs>
          <w:tab w:val="num" w:pos="7047"/>
        </w:tabs>
        <w:ind w:left="7047" w:hanging="180"/>
      </w:pPr>
      <w:rPr>
        <w:rFonts w:cs="Times New Roman"/>
      </w:rPr>
    </w:lvl>
  </w:abstractNum>
  <w:abstractNum w:abstractNumId="29" w15:restartNumberingAfterBreak="0">
    <w:nsid w:val="49895489"/>
    <w:multiLevelType w:val="hybridMultilevel"/>
    <w:tmpl w:val="9252B7E0"/>
    <w:lvl w:ilvl="0" w:tplc="8D8A8DAE">
      <w:start w:val="1"/>
      <w:numFmt w:val="bullet"/>
      <w:lvlText w:val=""/>
      <w:lvlJc w:val="left"/>
      <w:pPr>
        <w:tabs>
          <w:tab w:val="num" w:pos="1260"/>
        </w:tabs>
        <w:ind w:left="1260" w:hanging="360"/>
      </w:pPr>
      <w:rPr>
        <w:rFonts w:ascii="Symbol" w:hAnsi="Symbol"/>
      </w:rPr>
    </w:lvl>
    <w:lvl w:ilvl="1" w:tplc="D65621EA">
      <w:start w:val="1"/>
      <w:numFmt w:val="lowerLetter"/>
      <w:lvlText w:val="%2."/>
      <w:lvlJc w:val="left"/>
      <w:pPr>
        <w:tabs>
          <w:tab w:val="num" w:pos="1980"/>
        </w:tabs>
        <w:ind w:left="1980" w:hanging="360"/>
      </w:pPr>
      <w:rPr>
        <w:rFonts w:cs="Times New Roman"/>
      </w:rPr>
    </w:lvl>
    <w:lvl w:ilvl="2" w:tplc="8F5682E8">
      <w:start w:val="1"/>
      <w:numFmt w:val="lowerRoman"/>
      <w:lvlText w:val="%3."/>
      <w:lvlJc w:val="right"/>
      <w:pPr>
        <w:tabs>
          <w:tab w:val="num" w:pos="2700"/>
        </w:tabs>
        <w:ind w:left="2700" w:hanging="180"/>
      </w:pPr>
      <w:rPr>
        <w:rFonts w:cs="Times New Roman"/>
      </w:rPr>
    </w:lvl>
    <w:lvl w:ilvl="3" w:tplc="87C072D4">
      <w:start w:val="1"/>
      <w:numFmt w:val="decimal"/>
      <w:lvlText w:val="%4."/>
      <w:lvlJc w:val="left"/>
      <w:pPr>
        <w:tabs>
          <w:tab w:val="num" w:pos="3420"/>
        </w:tabs>
        <w:ind w:left="3420" w:hanging="360"/>
      </w:pPr>
      <w:rPr>
        <w:rFonts w:cs="Times New Roman"/>
      </w:rPr>
    </w:lvl>
    <w:lvl w:ilvl="4" w:tplc="923690A6">
      <w:start w:val="1"/>
      <w:numFmt w:val="lowerLetter"/>
      <w:lvlText w:val="%5."/>
      <w:lvlJc w:val="left"/>
      <w:pPr>
        <w:tabs>
          <w:tab w:val="num" w:pos="4140"/>
        </w:tabs>
        <w:ind w:left="4140" w:hanging="360"/>
      </w:pPr>
      <w:rPr>
        <w:rFonts w:cs="Times New Roman"/>
      </w:rPr>
    </w:lvl>
    <w:lvl w:ilvl="5" w:tplc="BDA4CE8C">
      <w:start w:val="1"/>
      <w:numFmt w:val="lowerRoman"/>
      <w:lvlText w:val="%6."/>
      <w:lvlJc w:val="right"/>
      <w:pPr>
        <w:tabs>
          <w:tab w:val="num" w:pos="4860"/>
        </w:tabs>
        <w:ind w:left="4860" w:hanging="180"/>
      </w:pPr>
      <w:rPr>
        <w:rFonts w:cs="Times New Roman"/>
      </w:rPr>
    </w:lvl>
    <w:lvl w:ilvl="6" w:tplc="5A0252CE">
      <w:start w:val="1"/>
      <w:numFmt w:val="decimal"/>
      <w:lvlText w:val="%7."/>
      <w:lvlJc w:val="left"/>
      <w:pPr>
        <w:tabs>
          <w:tab w:val="num" w:pos="5580"/>
        </w:tabs>
        <w:ind w:left="5580" w:hanging="360"/>
      </w:pPr>
      <w:rPr>
        <w:rFonts w:cs="Times New Roman"/>
      </w:rPr>
    </w:lvl>
    <w:lvl w:ilvl="7" w:tplc="FA6A6EFE">
      <w:start w:val="1"/>
      <w:numFmt w:val="lowerLetter"/>
      <w:lvlText w:val="%8."/>
      <w:lvlJc w:val="left"/>
      <w:pPr>
        <w:tabs>
          <w:tab w:val="num" w:pos="6300"/>
        </w:tabs>
        <w:ind w:left="6300" w:hanging="360"/>
      </w:pPr>
      <w:rPr>
        <w:rFonts w:cs="Times New Roman"/>
      </w:rPr>
    </w:lvl>
    <w:lvl w:ilvl="8" w:tplc="7A7451E8">
      <w:start w:val="1"/>
      <w:numFmt w:val="lowerRoman"/>
      <w:lvlText w:val="%9."/>
      <w:lvlJc w:val="right"/>
      <w:pPr>
        <w:tabs>
          <w:tab w:val="num" w:pos="7020"/>
        </w:tabs>
        <w:ind w:left="7020" w:hanging="180"/>
      </w:pPr>
      <w:rPr>
        <w:rFonts w:cs="Times New Roman"/>
      </w:rPr>
    </w:lvl>
  </w:abstractNum>
  <w:abstractNum w:abstractNumId="30" w15:restartNumberingAfterBreak="0">
    <w:nsid w:val="49B621F4"/>
    <w:multiLevelType w:val="hybridMultilevel"/>
    <w:tmpl w:val="A4A6278E"/>
    <w:lvl w:ilvl="0" w:tplc="F6826708">
      <w:start w:val="1"/>
      <w:numFmt w:val="bullet"/>
      <w:lvlText w:val=""/>
      <w:lvlJc w:val="left"/>
      <w:pPr>
        <w:ind w:left="1080" w:hanging="360"/>
      </w:pPr>
      <w:rPr>
        <w:rFonts w:ascii="Symbol" w:hAnsi="Symbol"/>
      </w:rPr>
    </w:lvl>
    <w:lvl w:ilvl="1" w:tplc="0400BE0C">
      <w:start w:val="1"/>
      <w:numFmt w:val="bullet"/>
      <w:lvlText w:val="o"/>
      <w:lvlJc w:val="left"/>
      <w:pPr>
        <w:ind w:left="1800" w:hanging="360"/>
      </w:pPr>
      <w:rPr>
        <w:rFonts w:ascii="Courier New" w:hAnsi="Courier New" w:cs="Courier New"/>
      </w:rPr>
    </w:lvl>
    <w:lvl w:ilvl="2" w:tplc="851C16B2">
      <w:start w:val="1"/>
      <w:numFmt w:val="bullet"/>
      <w:lvlText w:val=""/>
      <w:lvlJc w:val="left"/>
      <w:pPr>
        <w:ind w:left="2520" w:hanging="360"/>
      </w:pPr>
      <w:rPr>
        <w:rFonts w:ascii="Wingdings" w:hAnsi="Wingdings"/>
      </w:rPr>
    </w:lvl>
    <w:lvl w:ilvl="3" w:tplc="FB4A0728">
      <w:start w:val="1"/>
      <w:numFmt w:val="bullet"/>
      <w:lvlText w:val=""/>
      <w:lvlJc w:val="left"/>
      <w:pPr>
        <w:ind w:left="3240" w:hanging="360"/>
      </w:pPr>
      <w:rPr>
        <w:rFonts w:ascii="Symbol" w:hAnsi="Symbol"/>
      </w:rPr>
    </w:lvl>
    <w:lvl w:ilvl="4" w:tplc="EDE2AF02">
      <w:start w:val="1"/>
      <w:numFmt w:val="bullet"/>
      <w:lvlText w:val="o"/>
      <w:lvlJc w:val="left"/>
      <w:pPr>
        <w:ind w:left="3960" w:hanging="360"/>
      </w:pPr>
      <w:rPr>
        <w:rFonts w:ascii="Courier New" w:hAnsi="Courier New" w:cs="Courier New"/>
      </w:rPr>
    </w:lvl>
    <w:lvl w:ilvl="5" w:tplc="79984552">
      <w:start w:val="1"/>
      <w:numFmt w:val="bullet"/>
      <w:lvlText w:val=""/>
      <w:lvlJc w:val="left"/>
      <w:pPr>
        <w:ind w:left="4680" w:hanging="360"/>
      </w:pPr>
      <w:rPr>
        <w:rFonts w:ascii="Wingdings" w:hAnsi="Wingdings"/>
      </w:rPr>
    </w:lvl>
    <w:lvl w:ilvl="6" w:tplc="CD26A690">
      <w:start w:val="1"/>
      <w:numFmt w:val="bullet"/>
      <w:lvlText w:val=""/>
      <w:lvlJc w:val="left"/>
      <w:pPr>
        <w:ind w:left="5400" w:hanging="360"/>
      </w:pPr>
      <w:rPr>
        <w:rFonts w:ascii="Symbol" w:hAnsi="Symbol"/>
      </w:rPr>
    </w:lvl>
    <w:lvl w:ilvl="7" w:tplc="7402EFF0">
      <w:start w:val="1"/>
      <w:numFmt w:val="bullet"/>
      <w:lvlText w:val="o"/>
      <w:lvlJc w:val="left"/>
      <w:pPr>
        <w:ind w:left="6120" w:hanging="360"/>
      </w:pPr>
      <w:rPr>
        <w:rFonts w:ascii="Courier New" w:hAnsi="Courier New" w:cs="Courier New"/>
      </w:rPr>
    </w:lvl>
    <w:lvl w:ilvl="8" w:tplc="91FA87AA">
      <w:start w:val="1"/>
      <w:numFmt w:val="bullet"/>
      <w:lvlText w:val=""/>
      <w:lvlJc w:val="left"/>
      <w:pPr>
        <w:ind w:left="6840" w:hanging="360"/>
      </w:pPr>
      <w:rPr>
        <w:rFonts w:ascii="Wingdings" w:hAnsi="Wingdings"/>
      </w:rPr>
    </w:lvl>
  </w:abstractNum>
  <w:abstractNum w:abstractNumId="31" w15:restartNumberingAfterBreak="0">
    <w:nsid w:val="4F041BD8"/>
    <w:multiLevelType w:val="multilevel"/>
    <w:tmpl w:val="A8541CE8"/>
    <w:lvl w:ilvl="0">
      <w:start w:val="11"/>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4F390C51"/>
    <w:multiLevelType w:val="multilevel"/>
    <w:tmpl w:val="46861912"/>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33" w15:restartNumberingAfterBreak="0">
    <w:nsid w:val="5E677287"/>
    <w:multiLevelType w:val="multilevel"/>
    <w:tmpl w:val="16BA5930"/>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5FF91EAF"/>
    <w:multiLevelType w:val="multilevel"/>
    <w:tmpl w:val="1CAA2BF6"/>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6050274D"/>
    <w:multiLevelType w:val="hybridMultilevel"/>
    <w:tmpl w:val="025E4994"/>
    <w:lvl w:ilvl="0" w:tplc="14C4EC4C">
      <w:start w:val="18"/>
      <w:numFmt w:val="decimal"/>
      <w:lvlText w:val="%1."/>
      <w:lvlJc w:val="left"/>
      <w:pPr>
        <w:ind w:left="720" w:hanging="360"/>
      </w:pPr>
    </w:lvl>
    <w:lvl w:ilvl="1" w:tplc="DB06FA6E">
      <w:start w:val="1"/>
      <w:numFmt w:val="lowerLetter"/>
      <w:lvlText w:val="%2."/>
      <w:lvlJc w:val="left"/>
      <w:pPr>
        <w:ind w:left="1440" w:hanging="360"/>
      </w:pPr>
    </w:lvl>
    <w:lvl w:ilvl="2" w:tplc="DB32BD94">
      <w:start w:val="1"/>
      <w:numFmt w:val="lowerRoman"/>
      <w:lvlText w:val="%3."/>
      <w:lvlJc w:val="right"/>
      <w:pPr>
        <w:ind w:left="2160" w:hanging="180"/>
      </w:pPr>
    </w:lvl>
    <w:lvl w:ilvl="3" w:tplc="73588362">
      <w:start w:val="1"/>
      <w:numFmt w:val="decimal"/>
      <w:lvlText w:val="%4."/>
      <w:lvlJc w:val="left"/>
      <w:pPr>
        <w:ind w:left="2880" w:hanging="360"/>
      </w:pPr>
    </w:lvl>
    <w:lvl w:ilvl="4" w:tplc="DFB4B604">
      <w:start w:val="1"/>
      <w:numFmt w:val="lowerLetter"/>
      <w:lvlText w:val="%5."/>
      <w:lvlJc w:val="left"/>
      <w:pPr>
        <w:ind w:left="3600" w:hanging="360"/>
      </w:pPr>
    </w:lvl>
    <w:lvl w:ilvl="5" w:tplc="414A0E46">
      <w:start w:val="1"/>
      <w:numFmt w:val="lowerRoman"/>
      <w:lvlText w:val="%6."/>
      <w:lvlJc w:val="right"/>
      <w:pPr>
        <w:ind w:left="4320" w:hanging="180"/>
      </w:pPr>
    </w:lvl>
    <w:lvl w:ilvl="6" w:tplc="F5ECE0DA">
      <w:start w:val="1"/>
      <w:numFmt w:val="decimal"/>
      <w:lvlText w:val="%7."/>
      <w:lvlJc w:val="left"/>
      <w:pPr>
        <w:ind w:left="5040" w:hanging="360"/>
      </w:pPr>
    </w:lvl>
    <w:lvl w:ilvl="7" w:tplc="B8007834">
      <w:start w:val="1"/>
      <w:numFmt w:val="lowerLetter"/>
      <w:lvlText w:val="%8."/>
      <w:lvlJc w:val="left"/>
      <w:pPr>
        <w:ind w:left="5760" w:hanging="360"/>
      </w:pPr>
    </w:lvl>
    <w:lvl w:ilvl="8" w:tplc="E222C66E">
      <w:start w:val="1"/>
      <w:numFmt w:val="lowerRoman"/>
      <w:lvlText w:val="%9."/>
      <w:lvlJc w:val="right"/>
      <w:pPr>
        <w:ind w:left="6480" w:hanging="180"/>
      </w:pPr>
    </w:lvl>
  </w:abstractNum>
  <w:abstractNum w:abstractNumId="36" w15:restartNumberingAfterBreak="0">
    <w:nsid w:val="60A56E40"/>
    <w:multiLevelType w:val="multilevel"/>
    <w:tmpl w:val="C8AC2990"/>
    <w:lvl w:ilvl="0">
      <w:start w:val="8"/>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63894747"/>
    <w:multiLevelType w:val="multilevel"/>
    <w:tmpl w:val="C01EC724"/>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38" w15:restartNumberingAfterBreak="0">
    <w:nsid w:val="65F10AF1"/>
    <w:multiLevelType w:val="hybridMultilevel"/>
    <w:tmpl w:val="03867D16"/>
    <w:lvl w:ilvl="0" w:tplc="2FCCF530">
      <w:start w:val="1"/>
      <w:numFmt w:val="decimal"/>
      <w:lvlText w:val="%1."/>
      <w:lvlJc w:val="left"/>
      <w:pPr>
        <w:ind w:left="1080" w:hanging="360"/>
      </w:pPr>
    </w:lvl>
    <w:lvl w:ilvl="1" w:tplc="D8F6E3A4">
      <w:start w:val="1"/>
      <w:numFmt w:val="lowerLetter"/>
      <w:lvlText w:val="%2."/>
      <w:lvlJc w:val="left"/>
      <w:pPr>
        <w:ind w:left="1800" w:hanging="360"/>
      </w:pPr>
    </w:lvl>
    <w:lvl w:ilvl="2" w:tplc="9B605A42">
      <w:start w:val="1"/>
      <w:numFmt w:val="lowerRoman"/>
      <w:lvlText w:val="%3."/>
      <w:lvlJc w:val="right"/>
      <w:pPr>
        <w:ind w:left="2520" w:hanging="180"/>
      </w:pPr>
    </w:lvl>
    <w:lvl w:ilvl="3" w:tplc="15EEAEFA">
      <w:start w:val="1"/>
      <w:numFmt w:val="decimal"/>
      <w:lvlText w:val="%4."/>
      <w:lvlJc w:val="left"/>
      <w:pPr>
        <w:ind w:left="3240" w:hanging="360"/>
      </w:pPr>
    </w:lvl>
    <w:lvl w:ilvl="4" w:tplc="269E0820">
      <w:start w:val="1"/>
      <w:numFmt w:val="lowerLetter"/>
      <w:lvlText w:val="%5."/>
      <w:lvlJc w:val="left"/>
      <w:pPr>
        <w:ind w:left="3960" w:hanging="360"/>
      </w:pPr>
    </w:lvl>
    <w:lvl w:ilvl="5" w:tplc="265020EA">
      <w:start w:val="1"/>
      <w:numFmt w:val="lowerRoman"/>
      <w:lvlText w:val="%6."/>
      <w:lvlJc w:val="right"/>
      <w:pPr>
        <w:ind w:left="4680" w:hanging="180"/>
      </w:pPr>
    </w:lvl>
    <w:lvl w:ilvl="6" w:tplc="0818C44E">
      <w:start w:val="1"/>
      <w:numFmt w:val="decimal"/>
      <w:lvlText w:val="%7."/>
      <w:lvlJc w:val="left"/>
      <w:pPr>
        <w:ind w:left="5400" w:hanging="360"/>
      </w:pPr>
    </w:lvl>
    <w:lvl w:ilvl="7" w:tplc="8FFA0B62">
      <w:start w:val="1"/>
      <w:numFmt w:val="lowerLetter"/>
      <w:lvlText w:val="%8."/>
      <w:lvlJc w:val="left"/>
      <w:pPr>
        <w:ind w:left="6120" w:hanging="360"/>
      </w:pPr>
    </w:lvl>
    <w:lvl w:ilvl="8" w:tplc="1C02D942">
      <w:start w:val="1"/>
      <w:numFmt w:val="lowerRoman"/>
      <w:lvlText w:val="%9."/>
      <w:lvlJc w:val="right"/>
      <w:pPr>
        <w:ind w:left="6840" w:hanging="180"/>
      </w:pPr>
    </w:lvl>
  </w:abstractNum>
  <w:abstractNum w:abstractNumId="39" w15:restartNumberingAfterBreak="0">
    <w:nsid w:val="663C5CD4"/>
    <w:multiLevelType w:val="hybridMultilevel"/>
    <w:tmpl w:val="F5C29E26"/>
    <w:lvl w:ilvl="0" w:tplc="7E6E9E2E">
      <w:start w:val="1"/>
      <w:numFmt w:val="bullet"/>
      <w:lvlText w:val=""/>
      <w:lvlJc w:val="left"/>
      <w:pPr>
        <w:tabs>
          <w:tab w:val="num" w:pos="1080"/>
        </w:tabs>
        <w:ind w:left="1080" w:hanging="360"/>
      </w:pPr>
      <w:rPr>
        <w:rFonts w:ascii="Symbol" w:hAnsi="Symbol"/>
      </w:rPr>
    </w:lvl>
    <w:lvl w:ilvl="1" w:tplc="FB6E4880">
      <w:start w:val="1"/>
      <w:numFmt w:val="bullet"/>
      <w:lvlText w:val="o"/>
      <w:lvlJc w:val="left"/>
      <w:pPr>
        <w:tabs>
          <w:tab w:val="num" w:pos="1800"/>
        </w:tabs>
        <w:ind w:left="1800" w:hanging="360"/>
      </w:pPr>
      <w:rPr>
        <w:rFonts w:ascii="Courier New" w:hAnsi="Courier New"/>
      </w:rPr>
    </w:lvl>
    <w:lvl w:ilvl="2" w:tplc="B5FCFE12">
      <w:start w:val="1"/>
      <w:numFmt w:val="bullet"/>
      <w:lvlText w:val=""/>
      <w:lvlJc w:val="left"/>
      <w:pPr>
        <w:tabs>
          <w:tab w:val="num" w:pos="2520"/>
        </w:tabs>
        <w:ind w:left="2520" w:hanging="360"/>
      </w:pPr>
      <w:rPr>
        <w:rFonts w:ascii="Wingdings" w:hAnsi="Wingdings"/>
      </w:rPr>
    </w:lvl>
    <w:lvl w:ilvl="3" w:tplc="7B469642">
      <w:start w:val="1"/>
      <w:numFmt w:val="bullet"/>
      <w:lvlText w:val=""/>
      <w:lvlJc w:val="left"/>
      <w:pPr>
        <w:tabs>
          <w:tab w:val="num" w:pos="3240"/>
        </w:tabs>
        <w:ind w:left="3240" w:hanging="360"/>
      </w:pPr>
      <w:rPr>
        <w:rFonts w:ascii="Symbol" w:hAnsi="Symbol"/>
      </w:rPr>
    </w:lvl>
    <w:lvl w:ilvl="4" w:tplc="045C7C1E">
      <w:start w:val="1"/>
      <w:numFmt w:val="bullet"/>
      <w:lvlText w:val="o"/>
      <w:lvlJc w:val="left"/>
      <w:pPr>
        <w:tabs>
          <w:tab w:val="num" w:pos="3960"/>
        </w:tabs>
        <w:ind w:left="3960" w:hanging="360"/>
      </w:pPr>
      <w:rPr>
        <w:rFonts w:ascii="Courier New" w:hAnsi="Courier New"/>
      </w:rPr>
    </w:lvl>
    <w:lvl w:ilvl="5" w:tplc="E74E5080">
      <w:start w:val="1"/>
      <w:numFmt w:val="bullet"/>
      <w:lvlText w:val=""/>
      <w:lvlJc w:val="left"/>
      <w:pPr>
        <w:tabs>
          <w:tab w:val="num" w:pos="4680"/>
        </w:tabs>
        <w:ind w:left="4680" w:hanging="360"/>
      </w:pPr>
      <w:rPr>
        <w:rFonts w:ascii="Wingdings" w:hAnsi="Wingdings"/>
      </w:rPr>
    </w:lvl>
    <w:lvl w:ilvl="6" w:tplc="9462049E">
      <w:start w:val="1"/>
      <w:numFmt w:val="bullet"/>
      <w:lvlText w:val=""/>
      <w:lvlJc w:val="left"/>
      <w:pPr>
        <w:tabs>
          <w:tab w:val="num" w:pos="5400"/>
        </w:tabs>
        <w:ind w:left="5400" w:hanging="360"/>
      </w:pPr>
      <w:rPr>
        <w:rFonts w:ascii="Symbol" w:hAnsi="Symbol"/>
      </w:rPr>
    </w:lvl>
    <w:lvl w:ilvl="7" w:tplc="6848EAFE">
      <w:start w:val="1"/>
      <w:numFmt w:val="bullet"/>
      <w:lvlText w:val="o"/>
      <w:lvlJc w:val="left"/>
      <w:pPr>
        <w:tabs>
          <w:tab w:val="num" w:pos="6120"/>
        </w:tabs>
        <w:ind w:left="6120" w:hanging="360"/>
      </w:pPr>
      <w:rPr>
        <w:rFonts w:ascii="Courier New" w:hAnsi="Courier New"/>
      </w:rPr>
    </w:lvl>
    <w:lvl w:ilvl="8" w:tplc="A01854CA">
      <w:start w:val="1"/>
      <w:numFmt w:val="bullet"/>
      <w:lvlText w:val=""/>
      <w:lvlJc w:val="left"/>
      <w:pPr>
        <w:tabs>
          <w:tab w:val="num" w:pos="6840"/>
        </w:tabs>
        <w:ind w:left="6840" w:hanging="360"/>
      </w:pPr>
      <w:rPr>
        <w:rFonts w:ascii="Wingdings" w:hAnsi="Wingdings"/>
      </w:rPr>
    </w:lvl>
  </w:abstractNum>
  <w:abstractNum w:abstractNumId="40" w15:restartNumberingAfterBreak="0">
    <w:nsid w:val="7040254B"/>
    <w:multiLevelType w:val="hybridMultilevel"/>
    <w:tmpl w:val="C31C884E"/>
    <w:lvl w:ilvl="0" w:tplc="B15225D2">
      <w:start w:val="1"/>
      <w:numFmt w:val="bullet"/>
      <w:lvlText w:val="̵"/>
      <w:lvlJc w:val="left"/>
      <w:pPr>
        <w:ind w:left="1429" w:hanging="360"/>
      </w:pPr>
      <w:rPr>
        <w:rFonts w:ascii="Calibri" w:hAnsi="Calibri"/>
      </w:rPr>
    </w:lvl>
    <w:lvl w:ilvl="1" w:tplc="2DF0A56C">
      <w:start w:val="1"/>
      <w:numFmt w:val="bullet"/>
      <w:lvlText w:val="o"/>
      <w:lvlJc w:val="left"/>
      <w:pPr>
        <w:ind w:left="2149" w:hanging="360"/>
      </w:pPr>
      <w:rPr>
        <w:rFonts w:ascii="Courier New" w:hAnsi="Courier New" w:cs="Courier New"/>
      </w:rPr>
    </w:lvl>
    <w:lvl w:ilvl="2" w:tplc="BE9AA0AC">
      <w:start w:val="1"/>
      <w:numFmt w:val="bullet"/>
      <w:lvlText w:val=""/>
      <w:lvlJc w:val="left"/>
      <w:pPr>
        <w:ind w:left="2869" w:hanging="360"/>
      </w:pPr>
      <w:rPr>
        <w:rFonts w:ascii="Wingdings" w:hAnsi="Wingdings"/>
      </w:rPr>
    </w:lvl>
    <w:lvl w:ilvl="3" w:tplc="4FA6081E">
      <w:start w:val="1"/>
      <w:numFmt w:val="bullet"/>
      <w:lvlText w:val=""/>
      <w:lvlJc w:val="left"/>
      <w:pPr>
        <w:ind w:left="3589" w:hanging="360"/>
      </w:pPr>
      <w:rPr>
        <w:rFonts w:ascii="Symbol" w:hAnsi="Symbol"/>
      </w:rPr>
    </w:lvl>
    <w:lvl w:ilvl="4" w:tplc="DDF45990">
      <w:start w:val="1"/>
      <w:numFmt w:val="bullet"/>
      <w:lvlText w:val="o"/>
      <w:lvlJc w:val="left"/>
      <w:pPr>
        <w:ind w:left="4309" w:hanging="360"/>
      </w:pPr>
      <w:rPr>
        <w:rFonts w:ascii="Courier New" w:hAnsi="Courier New" w:cs="Courier New"/>
      </w:rPr>
    </w:lvl>
    <w:lvl w:ilvl="5" w:tplc="47DAF142">
      <w:start w:val="1"/>
      <w:numFmt w:val="bullet"/>
      <w:lvlText w:val=""/>
      <w:lvlJc w:val="left"/>
      <w:pPr>
        <w:ind w:left="5029" w:hanging="360"/>
      </w:pPr>
      <w:rPr>
        <w:rFonts w:ascii="Wingdings" w:hAnsi="Wingdings"/>
      </w:rPr>
    </w:lvl>
    <w:lvl w:ilvl="6" w:tplc="0B8EAC02">
      <w:start w:val="1"/>
      <w:numFmt w:val="bullet"/>
      <w:lvlText w:val=""/>
      <w:lvlJc w:val="left"/>
      <w:pPr>
        <w:ind w:left="5749" w:hanging="360"/>
      </w:pPr>
      <w:rPr>
        <w:rFonts w:ascii="Symbol" w:hAnsi="Symbol"/>
      </w:rPr>
    </w:lvl>
    <w:lvl w:ilvl="7" w:tplc="60787666">
      <w:start w:val="1"/>
      <w:numFmt w:val="bullet"/>
      <w:lvlText w:val="o"/>
      <w:lvlJc w:val="left"/>
      <w:pPr>
        <w:ind w:left="6469" w:hanging="360"/>
      </w:pPr>
      <w:rPr>
        <w:rFonts w:ascii="Courier New" w:hAnsi="Courier New" w:cs="Courier New"/>
      </w:rPr>
    </w:lvl>
    <w:lvl w:ilvl="8" w:tplc="95626800">
      <w:start w:val="1"/>
      <w:numFmt w:val="bullet"/>
      <w:lvlText w:val=""/>
      <w:lvlJc w:val="left"/>
      <w:pPr>
        <w:ind w:left="7189" w:hanging="360"/>
      </w:pPr>
      <w:rPr>
        <w:rFonts w:ascii="Wingdings" w:hAnsi="Wingdings"/>
      </w:rPr>
    </w:lvl>
  </w:abstractNum>
  <w:abstractNum w:abstractNumId="41" w15:restartNumberingAfterBreak="0">
    <w:nsid w:val="74861700"/>
    <w:multiLevelType w:val="hybridMultilevel"/>
    <w:tmpl w:val="342A8BD2"/>
    <w:lvl w:ilvl="0" w:tplc="86E6B3D2">
      <w:start w:val="1"/>
      <w:numFmt w:val="bullet"/>
      <w:lvlText w:val="­"/>
      <w:lvlJc w:val="left"/>
      <w:pPr>
        <w:tabs>
          <w:tab w:val="num" w:pos="720"/>
        </w:tabs>
        <w:ind w:left="720" w:hanging="360"/>
      </w:pPr>
      <w:rPr>
        <w:rFonts w:ascii="Courier New" w:hAnsi="Courier New"/>
      </w:rPr>
    </w:lvl>
    <w:lvl w:ilvl="1" w:tplc="3410957A">
      <w:start w:val="1"/>
      <w:numFmt w:val="bullet"/>
      <w:lvlText w:val="o"/>
      <w:lvlJc w:val="left"/>
      <w:pPr>
        <w:tabs>
          <w:tab w:val="num" w:pos="1440"/>
        </w:tabs>
        <w:ind w:left="1440" w:hanging="360"/>
      </w:pPr>
      <w:rPr>
        <w:rFonts w:ascii="Courier New" w:hAnsi="Courier New"/>
      </w:rPr>
    </w:lvl>
    <w:lvl w:ilvl="2" w:tplc="06321658">
      <w:start w:val="1"/>
      <w:numFmt w:val="bullet"/>
      <w:lvlText w:val=""/>
      <w:lvlJc w:val="left"/>
      <w:pPr>
        <w:tabs>
          <w:tab w:val="num" w:pos="2160"/>
        </w:tabs>
        <w:ind w:left="2160" w:hanging="360"/>
      </w:pPr>
      <w:rPr>
        <w:rFonts w:ascii="Wingdings" w:hAnsi="Wingdings"/>
      </w:rPr>
    </w:lvl>
    <w:lvl w:ilvl="3" w:tplc="752C7E84">
      <w:start w:val="1"/>
      <w:numFmt w:val="bullet"/>
      <w:lvlText w:val=""/>
      <w:lvlJc w:val="left"/>
      <w:pPr>
        <w:tabs>
          <w:tab w:val="num" w:pos="2880"/>
        </w:tabs>
        <w:ind w:left="2880" w:hanging="360"/>
      </w:pPr>
      <w:rPr>
        <w:rFonts w:ascii="Symbol" w:hAnsi="Symbol"/>
      </w:rPr>
    </w:lvl>
    <w:lvl w:ilvl="4" w:tplc="31E8EEDA">
      <w:start w:val="1"/>
      <w:numFmt w:val="bullet"/>
      <w:lvlText w:val="o"/>
      <w:lvlJc w:val="left"/>
      <w:pPr>
        <w:tabs>
          <w:tab w:val="num" w:pos="3600"/>
        </w:tabs>
        <w:ind w:left="3600" w:hanging="360"/>
      </w:pPr>
      <w:rPr>
        <w:rFonts w:ascii="Courier New" w:hAnsi="Courier New"/>
      </w:rPr>
    </w:lvl>
    <w:lvl w:ilvl="5" w:tplc="E780A718">
      <w:start w:val="1"/>
      <w:numFmt w:val="bullet"/>
      <w:lvlText w:val=""/>
      <w:lvlJc w:val="left"/>
      <w:pPr>
        <w:tabs>
          <w:tab w:val="num" w:pos="4320"/>
        </w:tabs>
        <w:ind w:left="4320" w:hanging="360"/>
      </w:pPr>
      <w:rPr>
        <w:rFonts w:ascii="Wingdings" w:hAnsi="Wingdings"/>
      </w:rPr>
    </w:lvl>
    <w:lvl w:ilvl="6" w:tplc="E146FF8C">
      <w:start w:val="1"/>
      <w:numFmt w:val="bullet"/>
      <w:lvlText w:val=""/>
      <w:lvlJc w:val="left"/>
      <w:pPr>
        <w:tabs>
          <w:tab w:val="num" w:pos="5040"/>
        </w:tabs>
        <w:ind w:left="5040" w:hanging="360"/>
      </w:pPr>
      <w:rPr>
        <w:rFonts w:ascii="Symbol" w:hAnsi="Symbol"/>
      </w:rPr>
    </w:lvl>
    <w:lvl w:ilvl="7" w:tplc="350EB550">
      <w:start w:val="1"/>
      <w:numFmt w:val="bullet"/>
      <w:lvlText w:val="o"/>
      <w:lvlJc w:val="left"/>
      <w:pPr>
        <w:tabs>
          <w:tab w:val="num" w:pos="5760"/>
        </w:tabs>
        <w:ind w:left="5760" w:hanging="360"/>
      </w:pPr>
      <w:rPr>
        <w:rFonts w:ascii="Courier New" w:hAnsi="Courier New"/>
      </w:rPr>
    </w:lvl>
    <w:lvl w:ilvl="8" w:tplc="492CB492">
      <w:start w:val="1"/>
      <w:numFmt w:val="bullet"/>
      <w:lvlText w:val=""/>
      <w:lvlJc w:val="left"/>
      <w:pPr>
        <w:tabs>
          <w:tab w:val="num" w:pos="6480"/>
        </w:tabs>
        <w:ind w:left="6480" w:hanging="360"/>
      </w:pPr>
      <w:rPr>
        <w:rFonts w:ascii="Wingdings" w:hAnsi="Wingdings"/>
      </w:rPr>
    </w:lvl>
  </w:abstractNum>
  <w:abstractNum w:abstractNumId="42" w15:restartNumberingAfterBreak="0">
    <w:nsid w:val="75737C86"/>
    <w:multiLevelType w:val="hybridMultilevel"/>
    <w:tmpl w:val="E68637E8"/>
    <w:lvl w:ilvl="0" w:tplc="2CE84E3A">
      <w:start w:val="1"/>
      <w:numFmt w:val="bullet"/>
      <w:lvlText w:val=""/>
      <w:lvlJc w:val="left"/>
      <w:pPr>
        <w:tabs>
          <w:tab w:val="num" w:pos="1260"/>
        </w:tabs>
        <w:ind w:left="1260" w:hanging="360"/>
      </w:pPr>
      <w:rPr>
        <w:rFonts w:ascii="Symbol" w:hAnsi="Symbol"/>
      </w:rPr>
    </w:lvl>
    <w:lvl w:ilvl="1" w:tplc="88F6EA0E">
      <w:start w:val="1"/>
      <w:numFmt w:val="lowerLetter"/>
      <w:lvlText w:val="%2."/>
      <w:lvlJc w:val="left"/>
      <w:pPr>
        <w:tabs>
          <w:tab w:val="num" w:pos="1980"/>
        </w:tabs>
        <w:ind w:left="1980" w:hanging="360"/>
      </w:pPr>
      <w:rPr>
        <w:rFonts w:cs="Times New Roman"/>
      </w:rPr>
    </w:lvl>
    <w:lvl w:ilvl="2" w:tplc="9D7C121E">
      <w:start w:val="1"/>
      <w:numFmt w:val="lowerRoman"/>
      <w:lvlText w:val="%3."/>
      <w:lvlJc w:val="right"/>
      <w:pPr>
        <w:tabs>
          <w:tab w:val="num" w:pos="2700"/>
        </w:tabs>
        <w:ind w:left="2700" w:hanging="180"/>
      </w:pPr>
      <w:rPr>
        <w:rFonts w:cs="Times New Roman"/>
      </w:rPr>
    </w:lvl>
    <w:lvl w:ilvl="3" w:tplc="70C6D6F0">
      <w:start w:val="1"/>
      <w:numFmt w:val="decimal"/>
      <w:lvlText w:val="%4."/>
      <w:lvlJc w:val="left"/>
      <w:pPr>
        <w:tabs>
          <w:tab w:val="num" w:pos="3420"/>
        </w:tabs>
        <w:ind w:left="3420" w:hanging="360"/>
      </w:pPr>
      <w:rPr>
        <w:rFonts w:cs="Times New Roman"/>
      </w:rPr>
    </w:lvl>
    <w:lvl w:ilvl="4" w:tplc="54826C58">
      <w:start w:val="1"/>
      <w:numFmt w:val="lowerLetter"/>
      <w:lvlText w:val="%5."/>
      <w:lvlJc w:val="left"/>
      <w:pPr>
        <w:tabs>
          <w:tab w:val="num" w:pos="4140"/>
        </w:tabs>
        <w:ind w:left="4140" w:hanging="360"/>
      </w:pPr>
      <w:rPr>
        <w:rFonts w:cs="Times New Roman"/>
      </w:rPr>
    </w:lvl>
    <w:lvl w:ilvl="5" w:tplc="F2404548">
      <w:start w:val="1"/>
      <w:numFmt w:val="lowerRoman"/>
      <w:lvlText w:val="%6."/>
      <w:lvlJc w:val="right"/>
      <w:pPr>
        <w:tabs>
          <w:tab w:val="num" w:pos="4860"/>
        </w:tabs>
        <w:ind w:left="4860" w:hanging="180"/>
      </w:pPr>
      <w:rPr>
        <w:rFonts w:cs="Times New Roman"/>
      </w:rPr>
    </w:lvl>
    <w:lvl w:ilvl="6" w:tplc="43848136">
      <w:start w:val="1"/>
      <w:numFmt w:val="decimal"/>
      <w:lvlText w:val="%7."/>
      <w:lvlJc w:val="left"/>
      <w:pPr>
        <w:tabs>
          <w:tab w:val="num" w:pos="5580"/>
        </w:tabs>
        <w:ind w:left="5580" w:hanging="360"/>
      </w:pPr>
      <w:rPr>
        <w:rFonts w:cs="Times New Roman"/>
      </w:rPr>
    </w:lvl>
    <w:lvl w:ilvl="7" w:tplc="7AA0C490">
      <w:start w:val="1"/>
      <w:numFmt w:val="lowerLetter"/>
      <w:lvlText w:val="%8."/>
      <w:lvlJc w:val="left"/>
      <w:pPr>
        <w:tabs>
          <w:tab w:val="num" w:pos="6300"/>
        </w:tabs>
        <w:ind w:left="6300" w:hanging="360"/>
      </w:pPr>
      <w:rPr>
        <w:rFonts w:cs="Times New Roman"/>
      </w:rPr>
    </w:lvl>
    <w:lvl w:ilvl="8" w:tplc="55E8F5B8">
      <w:start w:val="1"/>
      <w:numFmt w:val="lowerRoman"/>
      <w:lvlText w:val="%9."/>
      <w:lvlJc w:val="right"/>
      <w:pPr>
        <w:tabs>
          <w:tab w:val="num" w:pos="7020"/>
        </w:tabs>
        <w:ind w:left="7020" w:hanging="180"/>
      </w:pPr>
      <w:rPr>
        <w:rFonts w:cs="Times New Roman"/>
      </w:rPr>
    </w:lvl>
  </w:abstractNum>
  <w:abstractNum w:abstractNumId="43" w15:restartNumberingAfterBreak="0">
    <w:nsid w:val="795F0169"/>
    <w:multiLevelType w:val="multilevel"/>
    <w:tmpl w:val="4328E45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44" w15:restartNumberingAfterBreak="0">
    <w:nsid w:val="7A403BEB"/>
    <w:multiLevelType w:val="multilevel"/>
    <w:tmpl w:val="CD82803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37"/>
  </w:num>
  <w:num w:numId="2">
    <w:abstractNumId w:val="28"/>
  </w:num>
  <w:num w:numId="3">
    <w:abstractNumId w:val="39"/>
  </w:num>
  <w:num w:numId="4">
    <w:abstractNumId w:val="20"/>
  </w:num>
  <w:num w:numId="5">
    <w:abstractNumId w:val="32"/>
  </w:num>
  <w:num w:numId="6">
    <w:abstractNumId w:val="44"/>
  </w:num>
  <w:num w:numId="7">
    <w:abstractNumId w:val="34"/>
  </w:num>
  <w:num w:numId="8">
    <w:abstractNumId w:val="22"/>
  </w:num>
  <w:num w:numId="9">
    <w:abstractNumId w:val="16"/>
  </w:num>
  <w:num w:numId="10">
    <w:abstractNumId w:val="36"/>
  </w:num>
  <w:num w:numId="11">
    <w:abstractNumId w:val="31"/>
  </w:num>
  <w:num w:numId="12">
    <w:abstractNumId w:val="9"/>
  </w:num>
  <w:num w:numId="13">
    <w:abstractNumId w:val="41"/>
  </w:num>
  <w:num w:numId="14">
    <w:abstractNumId w:val="33"/>
  </w:num>
  <w:num w:numId="15">
    <w:abstractNumId w:val="18"/>
  </w:num>
  <w:num w:numId="16">
    <w:abstractNumId w:val="29"/>
  </w:num>
  <w:num w:numId="17">
    <w:abstractNumId w:val="42"/>
  </w:num>
  <w:num w:numId="18">
    <w:abstractNumId w:val="8"/>
  </w:num>
  <w:num w:numId="19">
    <w:abstractNumId w:val="15"/>
  </w:num>
  <w:num w:numId="20">
    <w:abstractNumId w:val="2"/>
  </w:num>
  <w:num w:numId="21">
    <w:abstractNumId w:val="7"/>
  </w:num>
  <w:num w:numId="22">
    <w:abstractNumId w:val="11"/>
  </w:num>
  <w:num w:numId="23">
    <w:abstractNumId w:val="43"/>
  </w:num>
  <w:num w:numId="24">
    <w:abstractNumId w:val="21"/>
  </w:num>
  <w:num w:numId="25">
    <w:abstractNumId w:val="0"/>
  </w:num>
  <w:num w:numId="26">
    <w:abstractNumId w:val="23"/>
  </w:num>
  <w:num w:numId="27">
    <w:abstractNumId w:val="26"/>
  </w:num>
  <w:num w:numId="28">
    <w:abstractNumId w:val="19"/>
  </w:num>
  <w:num w:numId="29">
    <w:abstractNumId w:val="4"/>
  </w:num>
  <w:num w:numId="30">
    <w:abstractNumId w:val="10"/>
  </w:num>
  <w:num w:numId="31">
    <w:abstractNumId w:val="3"/>
  </w:num>
  <w:num w:numId="32">
    <w:abstractNumId w:val="12"/>
  </w:num>
  <w:num w:numId="33">
    <w:abstractNumId w:val="38"/>
  </w:num>
  <w:num w:numId="34">
    <w:abstractNumId w:val="35"/>
  </w:num>
  <w:num w:numId="35">
    <w:abstractNumId w:val="25"/>
  </w:num>
  <w:num w:numId="36">
    <w:abstractNumId w:val="17"/>
  </w:num>
  <w:num w:numId="37">
    <w:abstractNumId w:val="13"/>
  </w:num>
  <w:num w:numId="38">
    <w:abstractNumId w:val="14"/>
  </w:num>
  <w:num w:numId="39">
    <w:abstractNumId w:val="30"/>
  </w:num>
  <w:num w:numId="40">
    <w:abstractNumId w:val="1"/>
  </w:num>
  <w:num w:numId="41">
    <w:abstractNumId w:val="40"/>
  </w:num>
  <w:num w:numId="42">
    <w:abstractNumId w:val="6"/>
  </w:num>
  <w:num w:numId="43">
    <w:abstractNumId w:val="24"/>
  </w:num>
  <w:num w:numId="44">
    <w:abstractNumId w:val="27"/>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99E"/>
    <w:rsid w:val="00064E35"/>
    <w:rsid w:val="000A0831"/>
    <w:rsid w:val="000E5DF3"/>
    <w:rsid w:val="003469F8"/>
    <w:rsid w:val="004414AB"/>
    <w:rsid w:val="004528D0"/>
    <w:rsid w:val="00534CCA"/>
    <w:rsid w:val="00544082"/>
    <w:rsid w:val="00552B8E"/>
    <w:rsid w:val="00695B2A"/>
    <w:rsid w:val="006D1E22"/>
    <w:rsid w:val="0074199E"/>
    <w:rsid w:val="007A5113"/>
    <w:rsid w:val="00943328"/>
    <w:rsid w:val="00953059"/>
    <w:rsid w:val="00980E2A"/>
    <w:rsid w:val="00A07BEB"/>
    <w:rsid w:val="00B172CD"/>
    <w:rsid w:val="00B2046B"/>
    <w:rsid w:val="00B3528B"/>
    <w:rsid w:val="00B50DA3"/>
    <w:rsid w:val="00BC59BA"/>
    <w:rsid w:val="00BE6632"/>
    <w:rsid w:val="00C52666"/>
    <w:rsid w:val="00CE17CE"/>
    <w:rsid w:val="00CF1587"/>
    <w:rsid w:val="00D40510"/>
    <w:rsid w:val="00E15B87"/>
    <w:rsid w:val="00E84FCF"/>
    <w:rsid w:val="00E95A73"/>
    <w:rsid w:val="00EB6179"/>
    <w:rsid w:val="00F81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5876D"/>
  <w15:docId w15:val="{1961A9B5-5CF5-43E4-BB37-14661D1C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9">
    <w:name w:val="heading 9"/>
    <w:basedOn w:val="a"/>
    <w:next w:val="a"/>
    <w:link w:val="90"/>
    <w:semiHidden/>
    <w:unhideWhenUsed/>
    <w:qFormat/>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locked/>
    <w:rPr>
      <w:rFonts w:ascii="Arial" w:hAnsi="Arial" w:cs="Arial"/>
      <w:b/>
      <w:bCs/>
      <w:sz w:val="32"/>
      <w:szCs w:val="32"/>
      <w:lang w:val="ru-RU" w:eastAsia="ru-RU" w:bidi="ar-SA"/>
    </w:rPr>
  </w:style>
  <w:style w:type="paragraph" w:styleId="3">
    <w:name w:val="Body Text 3"/>
    <w:basedOn w:val="a"/>
    <w:pPr>
      <w:ind w:right="5670"/>
      <w:jc w:val="both"/>
    </w:pPr>
  </w:style>
  <w:style w:type="paragraph" w:styleId="30">
    <w:name w:val="Body Text Indent 3"/>
    <w:basedOn w:val="a"/>
    <w:pPr>
      <w:ind w:right="-716" w:firstLine="567"/>
      <w:jc w:val="center"/>
    </w:pPr>
    <w:rPr>
      <w:b/>
      <w:bCs/>
    </w:rPr>
  </w:style>
  <w:style w:type="paragraph" w:customStyle="1" w:styleId="a3">
    <w:name w:val="Название"/>
    <w:basedOn w:val="a"/>
    <w:qFormat/>
    <w:pPr>
      <w:ind w:right="-1050"/>
      <w:jc w:val="center"/>
    </w:pPr>
  </w:style>
  <w:style w:type="paragraph" w:styleId="2">
    <w:name w:val="Body Text 2"/>
    <w:basedOn w:val="a"/>
    <w:rPr>
      <w:sz w:val="28"/>
      <w:szCs w:val="28"/>
    </w:rPr>
  </w:style>
  <w:style w:type="paragraph" w:styleId="20">
    <w:name w:val="Body Text Indent 2"/>
    <w:basedOn w:val="a"/>
    <w:pPr>
      <w:spacing w:line="202" w:lineRule="auto"/>
      <w:ind w:left="720"/>
      <w:jc w:val="both"/>
    </w:pPr>
    <w:rPr>
      <w:sz w:val="28"/>
      <w:szCs w:val="28"/>
    </w:rPr>
  </w:style>
  <w:style w:type="paragraph" w:styleId="a4">
    <w:name w:val="Normal (Web)"/>
    <w:basedOn w:val="a"/>
    <w:pPr>
      <w:spacing w:before="100" w:beforeAutospacing="1" w:after="100" w:afterAutospacing="1"/>
    </w:pPr>
    <w:rPr>
      <w:rFonts w:ascii="Verdana" w:hAnsi="Verdana" w:cs="Verdana"/>
      <w:sz w:val="16"/>
      <w:szCs w:val="16"/>
    </w:rPr>
  </w:style>
  <w:style w:type="character" w:customStyle="1" w:styleId="a5">
    <w:name w:val="комментарий"/>
    <w:rPr>
      <w:rFonts w:cs="Times New Roman"/>
      <w:b/>
      <w:bCs/>
      <w:i/>
      <w:iCs/>
      <w:shd w:val="clear" w:color="auto" w:fill="FFFF99"/>
    </w:rPr>
  </w:style>
  <w:style w:type="paragraph" w:customStyle="1" w:styleId="11">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6">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7">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8">
    <w:name w:val="Body Text Indent"/>
    <w:basedOn w:val="a"/>
    <w:pPr>
      <w:spacing w:after="120"/>
      <w:ind w:left="283"/>
    </w:pPr>
  </w:style>
  <w:style w:type="paragraph" w:styleId="a9">
    <w:name w:val="footnote text"/>
    <w:basedOn w:val="a"/>
    <w:link w:val="aa"/>
    <w:uiPriority w:val="99"/>
    <w:rPr>
      <w:sz w:val="20"/>
      <w:szCs w:val="20"/>
    </w:rPr>
  </w:style>
  <w:style w:type="character" w:customStyle="1" w:styleId="aa">
    <w:name w:val="Текст сноски Знак"/>
    <w:link w:val="a9"/>
    <w:uiPriority w:val="99"/>
    <w:locked/>
    <w:rPr>
      <w:lang w:val="ru-RU" w:eastAsia="ru-RU" w:bidi="ar-SA"/>
    </w:rPr>
  </w:style>
  <w:style w:type="character" w:styleId="ab">
    <w:name w:val="footnote reference"/>
    <w:uiPriority w:val="99"/>
    <w:rPr>
      <w:rFonts w:cs="Times New Roman"/>
      <w:vertAlign w:val="superscript"/>
    </w:rPr>
  </w:style>
  <w:style w:type="paragraph" w:styleId="ac">
    <w:name w:val="footer"/>
    <w:basedOn w:val="a"/>
    <w:pPr>
      <w:tabs>
        <w:tab w:val="center" w:pos="4677"/>
        <w:tab w:val="right" w:pos="9355"/>
      </w:tabs>
    </w:pPr>
  </w:style>
  <w:style w:type="character" w:styleId="ad">
    <w:name w:val="page number"/>
    <w:rPr>
      <w:rFonts w:cs="Times New Roman"/>
    </w:rPr>
  </w:style>
  <w:style w:type="paragraph" w:styleId="ae">
    <w:name w:val="List Paragraph"/>
    <w:basedOn w:val="a"/>
    <w:pPr>
      <w:ind w:left="708"/>
    </w:pPr>
  </w:style>
  <w:style w:type="character" w:styleId="af">
    <w:name w:val="Hyperlink"/>
    <w:rPr>
      <w:rFonts w:cs="Times New Roman"/>
      <w:color w:val="0000FF"/>
      <w:u w:val="single"/>
    </w:rPr>
  </w:style>
  <w:style w:type="paragraph" w:customStyle="1" w:styleId="ConsNonformat">
    <w:name w:val="ConsNonformat"/>
    <w:pPr>
      <w:widowControl w:val="0"/>
      <w:ind w:right="19772"/>
    </w:pPr>
    <w:rPr>
      <w:rFonts w:ascii="Courier New" w:hAnsi="Courier New" w:cs="Courier New"/>
    </w:rPr>
  </w:style>
  <w:style w:type="paragraph" w:styleId="af0">
    <w:name w:val="header"/>
    <w:basedOn w:val="a"/>
    <w:link w:val="af1"/>
    <w:uiPriority w:val="99"/>
    <w:pPr>
      <w:tabs>
        <w:tab w:val="center" w:pos="4677"/>
        <w:tab w:val="right" w:pos="9355"/>
      </w:tabs>
    </w:pPr>
  </w:style>
  <w:style w:type="paragraph" w:styleId="af2">
    <w:name w:val="Balloon Text"/>
    <w:basedOn w:val="a"/>
    <w:link w:val="af3"/>
    <w:rPr>
      <w:rFonts w:ascii="Tahoma" w:hAnsi="Tahoma"/>
      <w:sz w:val="16"/>
      <w:szCs w:val="16"/>
      <w:lang w:val="en-US" w:eastAsia="en-US"/>
    </w:rPr>
  </w:style>
  <w:style w:type="character" w:customStyle="1" w:styleId="af3">
    <w:name w:val="Текст выноски Знак"/>
    <w:link w:val="af2"/>
    <w:rPr>
      <w:rFonts w:ascii="Tahoma" w:hAnsi="Tahoma" w:cs="Tahoma"/>
      <w:sz w:val="16"/>
      <w:szCs w:val="16"/>
    </w:rPr>
  </w:style>
  <w:style w:type="paragraph" w:styleId="af4">
    <w:name w:val="No Spacing"/>
    <w:uiPriority w:val="1"/>
    <w:qFormat/>
    <w:rPr>
      <w:sz w:val="24"/>
      <w:szCs w:val="24"/>
    </w:rPr>
  </w:style>
  <w:style w:type="paragraph" w:customStyle="1" w:styleId="ConsNormal">
    <w:name w:val="ConsNormal"/>
    <w:pPr>
      <w:widowControl w:val="0"/>
      <w:ind w:firstLine="720"/>
    </w:pPr>
    <w:rPr>
      <w:rFonts w:ascii="Arial" w:hAnsi="Arial" w:cs="Arial"/>
    </w:rPr>
  </w:style>
  <w:style w:type="table" w:styleId="af5">
    <w:name w:val="Table Grid"/>
    <w:basedOn w:val="a1"/>
    <w:tblPr/>
  </w:style>
  <w:style w:type="character" w:styleId="af6">
    <w:name w:val="Strong"/>
    <w:uiPriority w:val="22"/>
    <w:qFormat/>
    <w:rPr>
      <w:b/>
      <w:bCs/>
    </w:rPr>
  </w:style>
  <w:style w:type="table" w:customStyle="1" w:styleId="12">
    <w:name w:val="Сетка таблицы1"/>
    <w:basedOn w:val="a1"/>
    <w:next w:val="af5"/>
    <w:uiPriority w:val="59"/>
    <w:rPr>
      <w:rFonts w:ascii="Calibri" w:eastAsia="Calibri" w:hAnsi="Calibri"/>
      <w:sz w:val="22"/>
      <w:szCs w:val="22"/>
      <w:lang w:eastAsia="en-US"/>
    </w:rPr>
    <w:tblPr/>
  </w:style>
  <w:style w:type="character" w:styleId="af7">
    <w:name w:val="annotation reference"/>
    <w:rPr>
      <w:sz w:val="16"/>
      <w:szCs w:val="16"/>
    </w:rPr>
  </w:style>
  <w:style w:type="paragraph" w:styleId="af8">
    <w:name w:val="annotation text"/>
    <w:basedOn w:val="a"/>
    <w:link w:val="af9"/>
    <w:rPr>
      <w:sz w:val="20"/>
      <w:szCs w:val="20"/>
    </w:rPr>
  </w:style>
  <w:style w:type="character" w:customStyle="1" w:styleId="af9">
    <w:name w:val="Текст примечания Знак"/>
    <w:basedOn w:val="a0"/>
    <w:link w:val="af8"/>
  </w:style>
  <w:style w:type="paragraph" w:styleId="afa">
    <w:name w:val="annotation subject"/>
    <w:basedOn w:val="af8"/>
    <w:next w:val="af8"/>
    <w:link w:val="afb"/>
    <w:rPr>
      <w:b/>
      <w:bCs/>
      <w:lang w:val="en-US" w:eastAsia="en-US"/>
    </w:rPr>
  </w:style>
  <w:style w:type="character" w:customStyle="1" w:styleId="afb">
    <w:name w:val="Тема примечания Знак"/>
    <w:link w:val="afa"/>
    <w:rPr>
      <w:b/>
      <w:bCs/>
    </w:rPr>
  </w:style>
  <w:style w:type="paragraph" w:styleId="afc">
    <w:name w:val="Body Text"/>
    <w:basedOn w:val="a"/>
    <w:link w:val="afd"/>
    <w:pPr>
      <w:spacing w:after="120"/>
    </w:pPr>
    <w:rPr>
      <w:lang w:val="en-US" w:eastAsia="en-US"/>
    </w:rPr>
  </w:style>
  <w:style w:type="character" w:customStyle="1" w:styleId="afd">
    <w:name w:val="Основной текст Знак"/>
    <w:link w:val="afc"/>
    <w:rPr>
      <w:sz w:val="24"/>
      <w:szCs w:val="24"/>
    </w:rPr>
  </w:style>
  <w:style w:type="paragraph" w:customStyle="1" w:styleId="ListParagraph12Table-NormalRSHBTable-Normal3ACList01FooterTextSubtleEmphasishead5numbered">
    <w:name w:val="Абзац списка;Нумерованый список;List Paragraph1;Абзац маркированнный;ПАРАГРАФ;Абзац списка2;Table-Normal;RSHB_Table-Normal;3_Абзац списка;AC List 01;FooterText;Subtle Emphasis;head 5;numbered;Нумерованный спиков;Обычный Перечисление по ГОСТу;ПЗ;Таблица"/>
    <w:basedOn w:val="a"/>
    <w:link w:val="ListParagraph12Table-NormalRSHBTable-Normal3ACList01FooterTextListParagraphSubtleEmphasis"/>
    <w:uiPriority w:val="34"/>
    <w:qFormat/>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ind w:firstLine="720"/>
    </w:pPr>
    <w:rPr>
      <w:rFonts w:ascii="Arial" w:eastAsia="Arial" w:hAnsi="Arial" w:cs="Arial"/>
      <w:color w:val="000000"/>
    </w:rPr>
  </w:style>
  <w:style w:type="character" w:customStyle="1" w:styleId="af1">
    <w:name w:val="Верхний колонтитул Знак"/>
    <w:link w:val="af0"/>
    <w:uiPriority w:val="99"/>
    <w:rPr>
      <w:sz w:val="24"/>
      <w:szCs w:val="24"/>
    </w:rPr>
  </w:style>
  <w:style w:type="character" w:customStyle="1" w:styleId="90">
    <w:name w:val="Заголовок 9 Знак"/>
    <w:link w:val="9"/>
    <w:rPr>
      <w:rFonts w:ascii="Calibri Light" w:eastAsia="Times New Roman" w:hAnsi="Calibri Light" w:cs="Times New Roman"/>
      <w:sz w:val="22"/>
      <w:szCs w:val="22"/>
    </w:rPr>
  </w:style>
  <w:style w:type="paragraph" w:customStyle="1" w:styleId="13">
    <w:name w:val="Название1"/>
    <w:basedOn w:val="a"/>
    <w:link w:val="afe"/>
    <w:uiPriority w:val="99"/>
    <w:qFormat/>
    <w:pPr>
      <w:ind w:right="-1050"/>
      <w:jc w:val="center"/>
    </w:pPr>
    <w:rPr>
      <w:snapToGrid w:val="0"/>
    </w:rPr>
  </w:style>
  <w:style w:type="character" w:customStyle="1" w:styleId="afe">
    <w:name w:val="Название Знак"/>
    <w:link w:val="13"/>
    <w:uiPriority w:val="99"/>
    <w:rPr>
      <w:snapToGrid/>
      <w:sz w:val="24"/>
      <w:szCs w:val="24"/>
    </w:rPr>
  </w:style>
  <w:style w:type="character" w:customStyle="1" w:styleId="ListParagraph12Table-NormalRSHBTable-Normal3ACList01FooterTextListParagraphSubtleEmphasis">
    <w:name w:val="Абзац списка Знак;Нумерованый список Знак;List Paragraph1 Знак;Абзац маркированнный Знак;ПАРАГРАФ Знак;Абзац списка2 Знак;Table-Normal Знак;RSHB_Table-Normal Знак;3_Абзац списка Знак;AC List 01 Знак;FooterText Знак;List Paragraph Знак;Subtle Emphasis Зн"/>
    <w:link w:val="ListParagraph12Table-NormalRSHBTable-Normal3ACList01FooterTextSubtleEmphasishead5numbered"/>
    <w:uiPriority w:val="34"/>
    <w:rPr>
      <w:rFonts w:ascii="Calibri" w:eastAsia="Calibri" w:hAnsi="Calibri"/>
      <w:sz w:val="22"/>
      <w:szCs w:val="22"/>
      <w:lang w:eastAsia="en-US"/>
    </w:rPr>
  </w:style>
  <w:style w:type="paragraph" w:customStyle="1" w:styleId="docdatadocyv57946bqiaagaaeyqcaaagiaiaaao3fgaabw4caaaaaaaaaaaaaaaaaaaaaaaaaaaaaaaaaaaaaaaaaaaaaaaaaaaaaaaaaaaaaaaaaaaaaaaaaaaaaaaaaaaaaaaaaaaaaaaaaaaaaaaaaaaaaaaaaaaaaaaaaaaaaaaaaaaaaaaaaaaaaaaaaaaaaaaaaaaaaaaaaaaaaaaaaaaaaaaaaaaaaaaaaaaaaaaaaaaaaaaa">
    <w:name w:val="docdata;docy;v5;7946;bqiaagaaeyqcaaagiaiaaao3fgaabw4ca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oronezhenergo@mrsk-1.ru" TargetMode="External"/><Relationship Id="rId13" Type="http://schemas.openxmlformats.org/officeDocument/2006/relationships/header" Target="header3.xml"/><Relationship Id="rId18" Type="http://schemas.openxmlformats.org/officeDocument/2006/relationships/image" Target="media/image2.emf"/><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www.rosseti.ru/about/anticorruptionpolicy/policy/index.php"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www.mrsk-1.ru/" TargetMode="External"/><Relationship Id="rId27"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205CD-EA1E-4E64-92CA-19943BBA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8903</Words>
  <Characters>50750</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Лещева Екатерина Николаевна</cp:lastModifiedBy>
  <cp:revision>13</cp:revision>
  <dcterms:created xsi:type="dcterms:W3CDTF">2026-03-20T05:49:00Z</dcterms:created>
  <dcterms:modified xsi:type="dcterms:W3CDTF">2026-05-07T06:29:00Z</dcterms:modified>
  <cp:version>1048576</cp:version>
</cp:coreProperties>
</file>